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A" w:rsidRPr="00650A80" w:rsidRDefault="004A0BA6" w:rsidP="00650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4A0BA6">
        <w:rPr>
          <w:rFonts w:ascii="Bookman Old Style" w:hAnsi="Bookman Old Style"/>
          <w:b/>
          <w:sz w:val="24"/>
        </w:rPr>
        <w:t xml:space="preserve">MISURE IN MATERIA DI CONTENIMENTO E GESTIONE DELL’EMERGENZA EPIDEMIOLOGICA DA COVID 19 - PROCEDURA NEGOZIATA PER LA FORNITURA DI </w:t>
      </w:r>
      <w:r w:rsidR="0072397E">
        <w:rPr>
          <w:rFonts w:ascii="Bookman Old Style" w:hAnsi="Bookman Old Style"/>
          <w:b/>
          <w:sz w:val="24"/>
        </w:rPr>
        <w:t>N. 12</w:t>
      </w:r>
      <w:r w:rsidR="00E647FD">
        <w:rPr>
          <w:rFonts w:ascii="Bookman Old Style" w:hAnsi="Bookman Old Style"/>
          <w:b/>
          <w:sz w:val="24"/>
        </w:rPr>
        <w:t xml:space="preserve"> LETTI DI TERAPIA INTENSIVA PER </w:t>
      </w:r>
      <w:r w:rsidR="00E039B8" w:rsidRPr="00E039B8">
        <w:rPr>
          <w:rFonts w:ascii="Bookman Old Style" w:hAnsi="Bookman Old Style"/>
          <w:b/>
          <w:sz w:val="24"/>
        </w:rPr>
        <w:t>L’AZIENDA OSPEDALIERO-UNIVERSITARIA DI SASSARI.</w:t>
      </w:r>
    </w:p>
    <w:p w:rsidR="007E5BEC" w:rsidRDefault="007E5BEC" w:rsidP="00650A80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C2CF8" w:rsidRDefault="007E5BEC" w:rsidP="00650A80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AUTOCERTIFICAZIONE AI SENSI DEL</w:t>
      </w:r>
      <w:r w:rsidR="00E72C40">
        <w:rPr>
          <w:rFonts w:ascii="Bookman Old Style" w:hAnsi="Bookman Old Style" w:cs="Arial"/>
          <w:b/>
          <w:sz w:val="24"/>
          <w:szCs w:val="24"/>
        </w:rPr>
        <w:t xml:space="preserve"> D.P.R. 445/2000</w:t>
      </w:r>
    </w:p>
    <w:p w:rsidR="00B76674" w:rsidRPr="00650A80" w:rsidRDefault="00E72C40" w:rsidP="00650A80">
      <w:pPr>
        <w:pStyle w:val="Nessunaspaziatura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SUL </w:t>
      </w:r>
      <w:r w:rsidR="007E5BEC">
        <w:rPr>
          <w:rFonts w:ascii="Bookman Old Style" w:hAnsi="Bookman Old Style" w:cs="Arial"/>
          <w:b/>
          <w:sz w:val="24"/>
          <w:szCs w:val="24"/>
        </w:rPr>
        <w:t xml:space="preserve">POSSESSO </w:t>
      </w:r>
      <w:r w:rsidR="00290FBB">
        <w:rPr>
          <w:rFonts w:ascii="Bookman Old Style" w:hAnsi="Bookman Old Style" w:cs="Arial"/>
          <w:b/>
          <w:sz w:val="24"/>
          <w:szCs w:val="24"/>
        </w:rPr>
        <w:t>DELLE</w:t>
      </w:r>
      <w:r w:rsidR="008C2CF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50A80" w:rsidRPr="00650A80">
        <w:rPr>
          <w:rFonts w:ascii="Bookman Old Style" w:hAnsi="Bookman Old Style" w:cs="Arial"/>
          <w:b/>
          <w:sz w:val="24"/>
          <w:szCs w:val="24"/>
        </w:rPr>
        <w:t>CARATTERISTICHE MINIME</w:t>
      </w:r>
    </w:p>
    <w:p w:rsidR="00650A80" w:rsidRDefault="00650A80" w:rsidP="00396F82">
      <w:pPr>
        <w:pStyle w:val="Nessunaspaziatura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5BEC" w:rsidTr="0057123C">
        <w:trPr>
          <w:trHeight w:val="6130"/>
        </w:trPr>
        <w:tc>
          <w:tcPr>
            <w:tcW w:w="10201" w:type="dxa"/>
          </w:tcPr>
          <w:p w:rsidR="00E72C40" w:rsidRPr="00CC358E" w:rsidRDefault="007E5BEC" w:rsidP="007E5BEC">
            <w:pPr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CC358E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 xml:space="preserve">La presente tabella dovrà essere compilata dall’O.E. concorrente </w:t>
            </w:r>
          </w:p>
          <w:p w:rsidR="007E5BEC" w:rsidRPr="00CC358E" w:rsidRDefault="007E5BEC" w:rsidP="007E5BEC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358E">
              <w:rPr>
                <w:rFonts w:ascii="Bookman Old Style" w:hAnsi="Bookman Old Style" w:cs="Arial"/>
                <w:color w:val="000000"/>
                <w:sz w:val="24"/>
                <w:szCs w:val="24"/>
              </w:rPr>
              <w:t>Qualora l’offerta tecnica non risponda ai requisiti minimi indicati nel Capitolato Tecnico Prestazionale e riportati nella seguente tabella, si procederà all’esclusione dell’O.E. concorrente.</w:t>
            </w:r>
          </w:p>
          <w:p w:rsidR="00E72C40" w:rsidRPr="00E72C40" w:rsidRDefault="00E72C40" w:rsidP="00E72C40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</w:pPr>
            <w:r w:rsidRPr="00E72C40">
              <w:rPr>
                <w:rFonts w:ascii="Bookman Old Style" w:hAnsi="Bookman Old Style" w:cs="Arial"/>
                <w:b/>
                <w:color w:val="000000"/>
                <w:sz w:val="24"/>
                <w:szCs w:val="24"/>
                <w:u w:val="single"/>
              </w:rPr>
              <w:t>EQUIVALENZA:</w:t>
            </w:r>
          </w:p>
          <w:p w:rsidR="00E72C40" w:rsidRPr="00E72C40" w:rsidRDefault="00E72C40" w:rsidP="00E72C40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E72C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Si precisa che le caratteristiche richieste sono quelle minime secondo le necessità aziendali e vanno intese o interpretate in coerenza al rispetto del divieto di cui all'art. 68 del D. Lgs. 50/2016. Qualora la descrizione di qualcuno dei prodotti o servizi messi a gara dovesse individuare una fabbricazione o provenienza determinata o un procedimento particolare, un marchio o un brevetto determinato, un tipo o un’origine o una produzione specifica che avrebbero come effetto di favorire o eliminare talune imprese o prodotti detta indicazione deve intendersi integrata dalla menzione “o equivalente”. Pertanto il concorrente sarà libero di proporre le apparecchiature, con caratteristiche di livello almeno pari o superiore, che riterrà meglio rispondenti alle finalità dell’appalto, </w:t>
            </w:r>
            <w:r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rimanendo salva ed impregiudicata la facoltà </w:t>
            </w:r>
            <w:r w:rsid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di </w:t>
            </w:r>
            <w:r w:rsidR="00923B7C"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>verifica</w:t>
            </w:r>
            <w:r w:rsidRPr="00923B7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della Stazione Appaltante, in coerenza con i criteri di aggiudicazione del capitolato speciale di appalto.</w:t>
            </w:r>
            <w:r w:rsidRPr="00E72C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Il concorrente che propone prodotti equivalenti ai requisiti definiti dalle specifiche tecniche è obbligato a segnalarlo e deve provare, con qualsiasi mezzo appropriato, che le soluzioni da lui proposte ottemperano in maniera eq</w:t>
            </w:r>
            <w:r w:rsidR="00AD01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uivalente ai suddetti requisiti, ovvero che tecnicamente soddisfi</w:t>
            </w:r>
            <w:r w:rsidR="008C2C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no</w:t>
            </w:r>
            <w:r w:rsidR="00AD01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quanto richiesto dalla Stazione Appaltante.</w:t>
            </w:r>
          </w:p>
          <w:p w:rsidR="007E5BEC" w:rsidRDefault="007E5BEC" w:rsidP="00396F82">
            <w:pPr>
              <w:pStyle w:val="Nessunaspaziatura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0A80" w:rsidRDefault="00650A80" w:rsidP="00396F82">
      <w:pPr>
        <w:pStyle w:val="Nessunaspaziatura"/>
        <w:spacing w:line="276" w:lineRule="auto"/>
        <w:rPr>
          <w:rFonts w:ascii="Arial" w:hAnsi="Arial" w:cs="Arial"/>
          <w:b/>
          <w:sz w:val="20"/>
        </w:rPr>
      </w:pPr>
    </w:p>
    <w:p w:rsidR="00B76674" w:rsidRDefault="007E5BEC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IL SOTTOSCRITTO</w:t>
      </w:r>
      <w:r w:rsidR="008C2CF8">
        <w:rPr>
          <w:rFonts w:ascii="Bookman Old Style" w:hAnsi="Bookman Old Style" w:cs="Arial"/>
          <w:color w:val="000000"/>
          <w:sz w:val="24"/>
          <w:szCs w:val="24"/>
        </w:rPr>
        <w:t>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, in qualità di </w:t>
      </w:r>
      <w:r w:rsidR="002A6FCA">
        <w:rPr>
          <w:rFonts w:ascii="Bookman Old Style" w:hAnsi="Bookman Old Style" w:cs="Arial"/>
          <w:color w:val="000000"/>
          <w:sz w:val="24"/>
          <w:szCs w:val="24"/>
        </w:rPr>
        <w:t>Legale Rappresentante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della Ditta ____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_______________, </w:t>
      </w:r>
      <w:r w:rsidR="00153A49">
        <w:rPr>
          <w:rFonts w:ascii="Bookman Old Style" w:hAnsi="Bookman Old Style" w:cs="Arial"/>
          <w:color w:val="000000"/>
          <w:sz w:val="24"/>
          <w:szCs w:val="24"/>
        </w:rPr>
        <w:t>AUTOCERTIFICA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>ai sensi del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>l’art. 47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>del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D.P.R. 445/2000</w:t>
      </w:r>
      <w:r w:rsidR="00CC3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e ss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mm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ii</w:t>
      </w:r>
      <w:r w:rsidR="008E4568">
        <w:rPr>
          <w:rFonts w:ascii="Bookman Old Style" w:hAnsi="Bookman Old Style" w:cs="Arial"/>
          <w:color w:val="000000"/>
          <w:sz w:val="24"/>
          <w:szCs w:val="24"/>
        </w:rPr>
        <w:t>.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che il prodotto offerto </w:t>
      </w:r>
      <w:r w:rsidRPr="00D37B2E">
        <w:rPr>
          <w:rFonts w:ascii="Bookman Old Style" w:hAnsi="Bookman Old Style" w:cs="Arial"/>
          <w:color w:val="000000"/>
          <w:sz w:val="24"/>
          <w:szCs w:val="24"/>
        </w:rPr>
        <w:t>nella RDO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di cui all’oggetto, possiede le seguenti caratteristiche minime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 xml:space="preserve"> richieste a pena di esclusione</w:t>
      </w:r>
      <w:r w:rsidR="00923B7C">
        <w:rPr>
          <w:rFonts w:ascii="Bookman Old Style" w:hAnsi="Bookman Old Style" w:cs="Arial"/>
          <w:color w:val="000000"/>
          <w:sz w:val="24"/>
          <w:szCs w:val="24"/>
        </w:rPr>
        <w:t>, fatti salvi i relativi controlli di cui all’art 71</w:t>
      </w:r>
      <w:r w:rsidR="008C2CF8">
        <w:rPr>
          <w:rFonts w:ascii="Bookman Old Style" w:hAnsi="Bookman Old Style" w:cs="Arial"/>
          <w:color w:val="000000"/>
          <w:sz w:val="24"/>
          <w:szCs w:val="24"/>
        </w:rPr>
        <w:t xml:space="preserve"> eseguiti dalla Stazione Appaltante</w:t>
      </w:r>
      <w:r w:rsidR="0057123C">
        <w:rPr>
          <w:rFonts w:ascii="Bookman Old Style" w:hAnsi="Bookman Old Style" w:cs="Arial"/>
          <w:color w:val="000000"/>
          <w:sz w:val="24"/>
          <w:szCs w:val="24"/>
        </w:rPr>
        <w:t>:</w:t>
      </w:r>
    </w:p>
    <w:p w:rsidR="00D33018" w:rsidRDefault="00D33018" w:rsidP="00153A49">
      <w:pPr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33018" w:rsidRPr="00D33018" w:rsidRDefault="00D33018" w:rsidP="00153A49">
      <w:pPr>
        <w:contextualSpacing/>
        <w:jc w:val="both"/>
        <w:rPr>
          <w:rFonts w:ascii="Bookman Old Style" w:hAnsi="Bookman Old Style" w:cs="Arial"/>
          <w:b/>
          <w:color w:val="000000"/>
          <w:sz w:val="24"/>
          <w:szCs w:val="24"/>
          <w:u w:val="single"/>
        </w:rPr>
      </w:pPr>
      <w:r w:rsidRPr="00D33018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>LOTTO 1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80"/>
        <w:gridCol w:w="5061"/>
        <w:gridCol w:w="567"/>
        <w:gridCol w:w="567"/>
        <w:gridCol w:w="2126"/>
      </w:tblGrid>
      <w:tr w:rsidR="00457F1C" w:rsidRPr="008C59A8" w:rsidTr="003C5472">
        <w:tc>
          <w:tcPr>
            <w:tcW w:w="1880" w:type="dxa"/>
            <w:shd w:val="clear" w:color="auto" w:fill="D9D9D9" w:themeFill="background1" w:themeFillShade="D9"/>
          </w:tcPr>
          <w:p w:rsidR="00457F1C" w:rsidRPr="0004479C" w:rsidRDefault="00457F1C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 w:rsidRPr="0004479C">
              <w:rPr>
                <w:rFonts w:ascii="Bookman Old Style" w:hAnsi="Bookman Old Style" w:cs="Arial"/>
                <w:b/>
              </w:rPr>
              <w:t>COMPONENTE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:rsidR="00457F1C" w:rsidRDefault="00457F1C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 w:rsidRPr="0004479C">
              <w:rPr>
                <w:rFonts w:ascii="Bookman Old Style" w:hAnsi="Bookman Old Style" w:cs="Arial"/>
                <w:b/>
              </w:rPr>
              <w:t xml:space="preserve">CARATTERISTICHE </w:t>
            </w:r>
          </w:p>
          <w:p w:rsidR="00457F1C" w:rsidRPr="0004479C" w:rsidRDefault="00153A49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MINIME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7F1C" w:rsidRPr="0004479C" w:rsidRDefault="00457F1C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7F1C" w:rsidRDefault="00457F1C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7F1C" w:rsidRDefault="00E72C40" w:rsidP="00B76674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EQUIVALENTE</w:t>
            </w:r>
          </w:p>
          <w:p w:rsidR="00FC63CB" w:rsidRPr="00FC63CB" w:rsidRDefault="00FC63CB" w:rsidP="00153A49">
            <w:pPr>
              <w:pStyle w:val="Nessunaspaziatura"/>
              <w:jc w:val="center"/>
              <w:rPr>
                <w:rFonts w:ascii="Bookman Old Style" w:hAnsi="Bookman Old Style" w:cs="Arial"/>
              </w:rPr>
            </w:pPr>
            <w:r w:rsidRPr="00FC63CB">
              <w:rPr>
                <w:rFonts w:ascii="Bookman Old Style" w:hAnsi="Bookman Old Style" w:cs="Arial"/>
              </w:rPr>
              <w:t xml:space="preserve">(Specificare che le soluzioni proposte ottemperano in maniera equivalente </w:t>
            </w:r>
            <w:r w:rsidR="00153A49">
              <w:rPr>
                <w:rFonts w:ascii="Bookman Old Style" w:hAnsi="Bookman Old Style" w:cs="Arial"/>
              </w:rPr>
              <w:t xml:space="preserve">ai requisiti di cui alle caratteristiche minime richieste </w:t>
            </w:r>
            <w:r w:rsidR="00153A49">
              <w:rPr>
                <w:rFonts w:ascii="Bookman Old Style" w:hAnsi="Bookman Old Style" w:cs="Arial"/>
              </w:rPr>
              <w:lastRenderedPageBreak/>
              <w:t>a pena di esclusione</w:t>
            </w:r>
            <w:r w:rsidRPr="00FC63CB">
              <w:rPr>
                <w:rFonts w:ascii="Bookman Old Style" w:hAnsi="Bookman Old Style" w:cs="Arial"/>
              </w:rPr>
              <w:t>)</w:t>
            </w:r>
          </w:p>
        </w:tc>
      </w:tr>
      <w:tr w:rsidR="006C7F2B" w:rsidRPr="008C59A8" w:rsidTr="003C5472">
        <w:trPr>
          <w:trHeight w:val="841"/>
        </w:trPr>
        <w:tc>
          <w:tcPr>
            <w:tcW w:w="1880" w:type="dxa"/>
            <w:vMerge w:val="restart"/>
            <w:vAlign w:val="center"/>
          </w:tcPr>
          <w:p w:rsidR="006C7F2B" w:rsidRPr="000B03F4" w:rsidRDefault="00ED5971" w:rsidP="00AF55FC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LETTO DI TERAPIA INTENSIVA</w:t>
            </w: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Destinazione d’uso da manua</w:t>
            </w:r>
            <w:r w:rsidR="00995330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le: letto da terapia intensiva</w:t>
            </w:r>
          </w:p>
          <w:p w:rsidR="006C7F2B" w:rsidRPr="00D1069E" w:rsidRDefault="006C7F2B" w:rsidP="00E039B8">
            <w:pPr>
              <w:pStyle w:val="Nessunaspaziatura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AF55FC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Dimensioni di ingombro </w:t>
            </w: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complessivo del letto: indicativamente 2200x1000 mm</w:t>
            </w: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B76674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Dimensioni della rete: indicativamente 2000x900 mm con tolleranza -/+ 10%; </w:t>
            </w:r>
          </w:p>
          <w:p w:rsidR="006C7F2B" w:rsidRDefault="006C7F2B" w:rsidP="00E039B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B76674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Piano a 4 sezioni (3 snodi); </w:t>
            </w:r>
          </w:p>
          <w:p w:rsidR="006C7F2B" w:rsidRDefault="006C7F2B" w:rsidP="00E039B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rPr>
          <w:trHeight w:val="325"/>
        </w:trPr>
        <w:tc>
          <w:tcPr>
            <w:tcW w:w="1880" w:type="dxa"/>
            <w:vMerge/>
          </w:tcPr>
          <w:p w:rsidR="006C7F2B" w:rsidRPr="000B03F4" w:rsidRDefault="006C7F2B" w:rsidP="00B76674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Piano rete in materiale plastico o metallico o in HPL, facilmente sanificabile e igienizzabile privo di intercapedini e discontinuità (spigoli vivi), resistente alla corrosione</w:t>
            </w: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B76674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04479C" w:rsidRDefault="006C7F2B" w:rsidP="003B6F00">
            <w:pPr>
              <w:pStyle w:val="Nessunaspaziatura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Materasso antidecubito integrato (fornire documentazione comprovante la classe di reazione al fuoco), facilmente sanificabile, che segue le movimentazioni elettriche del letto, in grado di ridistribuire le pressioni da contatto a prescindere dal grado di articolazione del letto, dalla postura e dal peso del paziente</w:t>
            </w: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B76674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04479C" w:rsidRDefault="006C7F2B" w:rsidP="00E039B8">
            <w:pPr>
              <w:pStyle w:val="Nessunaspaziatura"/>
              <w:tabs>
                <w:tab w:val="left" w:pos="930"/>
              </w:tabs>
              <w:rPr>
                <w:rFonts w:ascii="Garamond" w:hAnsi="Garamond" w:cs="Arial"/>
                <w:sz w:val="20"/>
                <w:szCs w:val="20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Cover materasso impermeabili ai liquidi, traspiranti all’aria e al vapore, facilmente removibili, con trattamento antibatterico</w:t>
            </w: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AF55FC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I comandi ed il sistema di gonfiaggio del materasso devono essere integrati nella struttura del letto (un unico punto di alimentazione elettrica per letto e materasso); </w:t>
            </w:r>
          </w:p>
          <w:p w:rsidR="006C7F2B" w:rsidRPr="00AF55FC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B76674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3B6F00">
            <w:pPr>
              <w:pStyle w:val="Nessunaspaziatura"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Carico massimo dinamico in sicurezza SWL (safe working load) almeno 250 Kg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Peso del paziente per tutte le movimentazioni: almeno 185 kg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872460" w:rsidRDefault="006C7F2B" w:rsidP="00C51619">
            <w:pPr>
              <w:pStyle w:val="Nessunaspaziatura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Altezza minima di tutta la struttura in grado di permettere l’uso del sollevapazienti mobili e apparecchi radiologici mobili (indicativamente 150 mm); </w:t>
            </w:r>
          </w:p>
          <w:p w:rsidR="006C7F2B" w:rsidRPr="00AF55FC" w:rsidRDefault="006C7F2B" w:rsidP="00AF55FC">
            <w:pPr>
              <w:pStyle w:val="Nessunaspaziatura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Movimento elettrico alto/basso indicativamente da 50 a 80 cm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Regolazione dell’altezza letto anche a pedale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Basculamento o movimentazione laterale del p</w:t>
            </w:r>
            <w:r w:rsidR="00D3301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aziente indicativamente +/-15°</w:t>
            </w:r>
          </w:p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567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Trendelenburg – anti-trendelemburg indicativamente +/- 12° con presenza di indica</w:t>
            </w:r>
            <w:r w:rsidR="00D3301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tore di inclinazione (livella)</w:t>
            </w:r>
          </w:p>
          <w:p w:rsidR="006C7F2B" w:rsidRPr="00AF55FC" w:rsidRDefault="006C7F2B" w:rsidP="00AF55FC">
            <w:pPr>
              <w:pStyle w:val="Paragrafoelenc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AF55FC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995330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Schienale velocemente abbattibile e ammortizzato in caso di RCP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005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Testiere e altri accessori facilmente removibili in caso </w:t>
            </w: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lastRenderedPageBreak/>
              <w:t>di RCP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Testiera che non segue i movimenti dello schienale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Testiera e pediera in materiale plastico o preformato con possibilità di colorazione indicata dall’acquirente sulla gamma RAL, indicativamente 3 colori. </w:t>
            </w:r>
          </w:p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Sincronizzazione e rototraslazione bacino-schienale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4 ruote antistatiche, antitraccia e piroettanti con diametro di almeno 150 mm che consentano il superamento della prova di soglia (CEI 62-161); </w:t>
            </w:r>
          </w:p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567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AF55FC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5° ruota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Comandi a pedale con posizione di freno-ruote e posizione di blocco ruote direzionali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Semisponde abbattibili a scomparsa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Movimenti elettrici indipendenti comandati da pulsantiera per paziente e operatore integrata nelle sponde del letto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Possibilità di bloccaggio della pulsantiera paziente da parte dell’operatore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6C7F2B" w:rsidRDefault="006C7F2B" w:rsidP="00995330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Pulsantiera operatore completa con posizioni prestabilite (es. seduta cardiologica); </w:t>
            </w:r>
          </w:p>
          <w:p w:rsidR="006C7F2B" w:rsidRPr="00AF55FC" w:rsidRDefault="006C7F2B" w:rsidP="00AF55F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850503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Protezione dei telecomandi e dei motori almeno IPX4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AF55FC" w:rsidRDefault="006C7F2B" w:rsidP="00995330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Batteria per movimentazione con cavo di alimentazione scollegato da rete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04006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B4FC5" w:rsidRDefault="006C7F2B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Allarme sonoro e/o visivo in caso di freno libero e cavo di alimentazione collegato a rete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B4FC5" w:rsidRDefault="006C7F2B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Allungamento del letto integrato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B4FC5" w:rsidRDefault="006C7F2B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Bilancia pesa paziente integrata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AB4FC5" w:rsidRDefault="006C7F2B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Porta bombole integrato o ancorabile al letto in grado di consentire un trasporto in sicurezza di bombole da 5 litri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Pr="000B03F4" w:rsidRDefault="006C7F2B" w:rsidP="00C51619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ED5971" w:rsidRDefault="00995330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</w:rPr>
            </w:pPr>
            <w:r w:rsidRPr="00ED597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Boccole porta accessori ai 4 angoli del telaio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  <w:vAlign w:val="center"/>
          </w:tcPr>
          <w:p w:rsidR="006C7F2B" w:rsidRPr="000B03F4" w:rsidRDefault="006C7F2B" w:rsidP="0004006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6C7F2B" w:rsidRPr="00040069" w:rsidRDefault="00995330" w:rsidP="00ED597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Asta porta flebo posizionabile in 4 punti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6C7F2B" w:rsidRPr="008C59A8" w:rsidTr="003C5472">
        <w:tc>
          <w:tcPr>
            <w:tcW w:w="1880" w:type="dxa"/>
            <w:vMerge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6C7F2B" w:rsidRPr="00040069" w:rsidRDefault="00995330" w:rsidP="00ED59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Barra con ganci porta drenaggi</w:t>
            </w: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6C7F2B" w:rsidRDefault="006C7F2B" w:rsidP="00C51619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</w:tbl>
    <w:p w:rsidR="00B76674" w:rsidRDefault="00B76674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72397E" w:rsidRDefault="0072397E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72397E" w:rsidRDefault="0072397E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Arial" w:hAnsi="Arial" w:cs="Arial"/>
          <w:b/>
          <w:sz w:val="20"/>
          <w:u w:val="single"/>
        </w:rPr>
      </w:pPr>
    </w:p>
    <w:p w:rsidR="00D33018" w:rsidRDefault="00D33018" w:rsidP="00B76674">
      <w:pPr>
        <w:pStyle w:val="Nessunaspaziatura"/>
        <w:rPr>
          <w:rFonts w:ascii="Bookman Old Style" w:hAnsi="Bookman Old Style" w:cs="Arial"/>
          <w:b/>
          <w:color w:val="000000"/>
          <w:sz w:val="24"/>
          <w:szCs w:val="24"/>
          <w:u w:val="single"/>
        </w:rPr>
      </w:pPr>
      <w:r w:rsidRPr="00D33018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lastRenderedPageBreak/>
        <w:t>LOTTO 2</w:t>
      </w:r>
    </w:p>
    <w:p w:rsidR="00D33018" w:rsidRDefault="00D33018" w:rsidP="00B76674">
      <w:pPr>
        <w:pStyle w:val="Nessunaspaziatura"/>
        <w:rPr>
          <w:rFonts w:ascii="Bookman Old Style" w:hAnsi="Bookman Old Style" w:cs="Arial"/>
          <w:b/>
          <w:color w:val="000000"/>
          <w:sz w:val="24"/>
          <w:szCs w:val="24"/>
          <w:u w:val="single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80"/>
        <w:gridCol w:w="5061"/>
        <w:gridCol w:w="567"/>
        <w:gridCol w:w="567"/>
        <w:gridCol w:w="2126"/>
      </w:tblGrid>
      <w:tr w:rsidR="00D33018" w:rsidRPr="008C59A8" w:rsidTr="00D33018">
        <w:tc>
          <w:tcPr>
            <w:tcW w:w="1880" w:type="dxa"/>
            <w:shd w:val="clear" w:color="auto" w:fill="D9D9D9" w:themeFill="background1" w:themeFillShade="D9"/>
          </w:tcPr>
          <w:p w:rsidR="00D33018" w:rsidRPr="0004479C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 w:rsidRPr="0004479C">
              <w:rPr>
                <w:rFonts w:ascii="Bookman Old Style" w:hAnsi="Bookman Old Style" w:cs="Arial"/>
                <w:b/>
              </w:rPr>
              <w:t>COMPONENTE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:rsidR="00D33018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 w:rsidRPr="0004479C">
              <w:rPr>
                <w:rFonts w:ascii="Bookman Old Style" w:hAnsi="Bookman Old Style" w:cs="Arial"/>
                <w:b/>
              </w:rPr>
              <w:t xml:space="preserve">CARATTERISTICHE </w:t>
            </w:r>
          </w:p>
          <w:p w:rsidR="00D33018" w:rsidRPr="0004479C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MINIME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3018" w:rsidRPr="0004479C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3018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3018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EQUIVALENTE</w:t>
            </w:r>
          </w:p>
          <w:p w:rsidR="00D33018" w:rsidRPr="00FC63CB" w:rsidRDefault="00D33018" w:rsidP="00D33018">
            <w:pPr>
              <w:pStyle w:val="Nessunaspaziatura"/>
              <w:jc w:val="center"/>
              <w:rPr>
                <w:rFonts w:ascii="Bookman Old Style" w:hAnsi="Bookman Old Style" w:cs="Arial"/>
              </w:rPr>
            </w:pPr>
            <w:r w:rsidRPr="00FC63CB">
              <w:rPr>
                <w:rFonts w:ascii="Bookman Old Style" w:hAnsi="Bookman Old Style" w:cs="Arial"/>
              </w:rPr>
              <w:t xml:space="preserve">(Specificare che le soluzioni proposte ottemperano in maniera equivalente </w:t>
            </w:r>
            <w:r>
              <w:rPr>
                <w:rFonts w:ascii="Bookman Old Style" w:hAnsi="Bookman Old Style" w:cs="Arial"/>
              </w:rPr>
              <w:t>ai requisiti di cui alle caratteristiche minime richieste a pena di esclusione</w:t>
            </w:r>
            <w:r w:rsidRPr="00FC63CB">
              <w:rPr>
                <w:rFonts w:ascii="Bookman Old Style" w:hAnsi="Bookman Old Style" w:cs="Arial"/>
              </w:rPr>
              <w:t>)</w:t>
            </w:r>
          </w:p>
        </w:tc>
      </w:tr>
      <w:tr w:rsidR="00D33018" w:rsidRPr="008C59A8" w:rsidTr="00D33018">
        <w:trPr>
          <w:trHeight w:val="841"/>
        </w:trPr>
        <w:tc>
          <w:tcPr>
            <w:tcW w:w="1880" w:type="dxa"/>
            <w:vMerge w:val="restart"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LETTO DI TERAPIA INTENSIVA</w:t>
            </w: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Destinazione d’uso da manua</w:t>
            </w:r>
            <w:r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le: letto da terapia intensiva</w:t>
            </w:r>
          </w:p>
          <w:p w:rsidR="00D33018" w:rsidRPr="00D1069E" w:rsidRDefault="00D33018" w:rsidP="00D33018">
            <w:pPr>
              <w:pStyle w:val="Nessunaspaziatura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Dimensioni di ingombro </w:t>
            </w: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complessivo del letto: indicativamente 2200x1000 mm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Dimensioni della rete: indicativamente 2000x900 mm con tolleranza -/+ 10%; </w:t>
            </w:r>
          </w:p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 xml:space="preserve">Piano a 4 sezioni (3 snodi); </w:t>
            </w:r>
          </w:p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rPr>
          <w:trHeight w:val="325"/>
        </w:trPr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Piano rete in materiale plastico o metallico o in HPL, facilmente sanificabile e igienizzabile privo di intercapedini e discontinuità (spigoli vivi), resistente alla corrosione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04479C" w:rsidRDefault="00D33018" w:rsidP="00D33018">
            <w:pPr>
              <w:pStyle w:val="Nessunaspaziatura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Materasso antidecubito integrato (fornire documentazione comprovante la classe di reazione al fuoco), facilmente sanificabile, che segue le movimentazioni elettriche del letto, in grado di ridistribuire le pressioni da contatto a prescindere dal grado di articolazione del letto, dalla postura e dal peso del paziente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04479C" w:rsidRDefault="00D33018" w:rsidP="00D33018">
            <w:pPr>
              <w:pStyle w:val="Nessunaspaziatura"/>
              <w:tabs>
                <w:tab w:val="left" w:pos="930"/>
              </w:tabs>
              <w:rPr>
                <w:rFonts w:ascii="Garamond" w:hAnsi="Garamond" w:cs="Arial"/>
                <w:sz w:val="20"/>
                <w:szCs w:val="20"/>
              </w:rPr>
            </w:pPr>
            <w:r w:rsidRPr="00174B52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Cover materasso impermeabili ai liquidi, traspiranti all’aria e al vapore, facilmente removibili, con trattamento antibatterico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59735F" w:rsidRDefault="00D33018" w:rsidP="0059735F">
            <w:pPr>
              <w:autoSpaceDE w:val="0"/>
              <w:autoSpaceDN w:val="0"/>
              <w:adjustRightInd w:val="0"/>
              <w:spacing w:before="120"/>
              <w:rPr>
                <w:rFonts w:ascii="Garamond" w:eastAsia="Arial" w:hAnsi="Garamond" w:cs="Arial"/>
                <w:sz w:val="24"/>
                <w:szCs w:val="24"/>
                <w:lang w:eastAsia="it-IT"/>
              </w:rPr>
            </w:pPr>
            <w:r w:rsidRPr="006C7F2B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I comandi ed il sistema di gonfiaggio del materasso devono essere integrati nella struttura del letto (un unico punto di alimentazione ele</w:t>
            </w:r>
            <w:r w:rsidR="0059735F">
              <w:rPr>
                <w:rFonts w:ascii="Garamond" w:eastAsia="Arial" w:hAnsi="Garamond" w:cs="Arial"/>
                <w:sz w:val="24"/>
                <w:szCs w:val="24"/>
                <w:lang w:eastAsia="it-IT"/>
              </w:rPr>
              <w:t>ttrica per letto e materasso)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pStyle w:val="Nessunaspaziatura"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Carico massimo dinamico in sicurezza SWL (safe working load) almeno 250 Kg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Peso del paziente per tutte le movimentazioni: almeno 185 kg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872460" w:rsidRDefault="00D33018" w:rsidP="00D33018">
            <w:pPr>
              <w:pStyle w:val="Nessunaspaziatura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Altezza minima di tutta la struttura in grado di permettere l’uso del sollevapazienti mobili e apparecchi radiologici mobili (indicativamente 150 mm); </w:t>
            </w:r>
          </w:p>
          <w:p w:rsidR="00D33018" w:rsidRPr="00AF55FC" w:rsidRDefault="00D33018" w:rsidP="00D33018">
            <w:pPr>
              <w:pStyle w:val="Nessunaspaziatura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Movimento elettrico alto/basso indicativamente da 50 a 80 cm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Regolazione dell’altezza letto anche a pedale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Basculamento o movimentazione laterale del p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aziente indicativamente +/-15°</w:t>
            </w:r>
          </w:p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567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Trendelenburg – anti-trendelemburg indicativamente +/- 12° con presenza di indica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tore di inclinazione (livella)</w:t>
            </w:r>
          </w:p>
          <w:p w:rsidR="00D33018" w:rsidRPr="00AF55FC" w:rsidRDefault="00D33018" w:rsidP="00D33018">
            <w:pPr>
              <w:pStyle w:val="Paragrafoelenco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Schienale velocemente abbattibile e ammortizzato in caso di RCP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005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Testiere e altri accessori facilmente removibili in caso di RCP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Testiera che non segue i movimenti dello schienale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Testiera e pediera in materiale plastico o preformato con possibilità di colorazione indicata dall’acquirente sulla gamma RAL, indicativamente 3 colori. </w:t>
            </w:r>
          </w:p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Sincronizzazione e rototraslazione bacino-schienale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4 ruote antistatiche, antitraccia e piroettanti con diametro di almeno 150 mm che consentano il superamento della prova di soglia (CEI 62-161); </w:t>
            </w:r>
          </w:p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567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5° ruota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Comandi a pedale con posizione di freno-ruote e posizione di blocco ruote direzionali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Semisponde abbattibili a scomparsa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Movimenti elettrici indipendenti comandati da pulsantiera per paziente e operatore integrata nelle sponde del letto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Possibilità di bloccaggio della pulsantiera paziente da parte dell’operatore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6C7F2B" w:rsidRDefault="00D33018" w:rsidP="00D3301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6C7F2B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Pulsantiera operatore completa con posizioni prestabilite (es. seduta cardiologica); </w:t>
            </w:r>
          </w:p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Protezione dei telecomandi e dei motori almeno IPX4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AF55FC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Batteria per movimentazione con cavo di alimentazione scollegato da rete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B4FC5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Allarme sonoro e/o visivo in caso di freno libero e cavo di alimentazione collegato a rete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B4FC5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Allungamento del letto integrato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B4FC5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Bilancia pesa paziente integrata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AB4FC5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Porta bombole integrato o ancorabile al letto in grado di consentire un trasporto in sicurezza di bombole da 5 litri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Pr="000B03F4" w:rsidRDefault="00D33018" w:rsidP="00D33018">
            <w:pPr>
              <w:pStyle w:val="Nessunaspaziatura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ED5971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</w:rPr>
            </w:pPr>
            <w:r w:rsidRPr="00ED597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Boccole porta accessori ai 4 angoli del telaio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  <w:vAlign w:val="center"/>
          </w:tcPr>
          <w:p w:rsidR="00D33018" w:rsidRPr="000B03F4" w:rsidRDefault="00D33018" w:rsidP="00D33018">
            <w:pPr>
              <w:pStyle w:val="Nessunaspaziatura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61" w:type="dxa"/>
          </w:tcPr>
          <w:p w:rsidR="00D33018" w:rsidRPr="00040069" w:rsidRDefault="00D33018" w:rsidP="00D3301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Asta porta flebo posizionabile in 4 punti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D33018" w:rsidRPr="008C59A8" w:rsidTr="00D33018">
        <w:tc>
          <w:tcPr>
            <w:tcW w:w="1880" w:type="dxa"/>
            <w:vMerge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D33018" w:rsidRPr="00040069" w:rsidRDefault="00D33018" w:rsidP="00D33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16"/>
              </w:rPr>
            </w:pPr>
            <w:r w:rsidRPr="00174B5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Barra con ganci porta drenaggi</w:t>
            </w: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D33018" w:rsidRDefault="00D33018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EF22F4" w:rsidRPr="008C59A8" w:rsidTr="00D33018">
        <w:tc>
          <w:tcPr>
            <w:tcW w:w="1880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EF22F4" w:rsidRPr="00174B52" w:rsidRDefault="00EF22F4" w:rsidP="00D33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 w:rsidRPr="00EF22F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Sistema elettrificato o servoassistito per ausilio alle movimentazioni di traino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 e spinta</w:t>
            </w:r>
          </w:p>
        </w:tc>
        <w:tc>
          <w:tcPr>
            <w:tcW w:w="567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  <w:tr w:rsidR="00EF22F4" w:rsidRPr="008C59A8" w:rsidTr="00D33018">
        <w:tc>
          <w:tcPr>
            <w:tcW w:w="1880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061" w:type="dxa"/>
          </w:tcPr>
          <w:p w:rsidR="00EF22F4" w:rsidRPr="00EF22F4" w:rsidRDefault="00EF22F4" w:rsidP="00EF22F4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>Supporto per cassetta RX</w:t>
            </w:r>
          </w:p>
        </w:tc>
        <w:tc>
          <w:tcPr>
            <w:tcW w:w="567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F22F4" w:rsidRDefault="00EF22F4" w:rsidP="00D33018">
            <w:pPr>
              <w:pStyle w:val="Nessunaspaziatura"/>
              <w:rPr>
                <w:rFonts w:ascii="Arial" w:hAnsi="Arial" w:cs="Arial"/>
                <w:sz w:val="16"/>
              </w:rPr>
            </w:pPr>
          </w:p>
        </w:tc>
      </w:tr>
    </w:tbl>
    <w:p w:rsidR="00D33018" w:rsidRPr="00D33018" w:rsidRDefault="00D33018" w:rsidP="00B76674">
      <w:pPr>
        <w:pStyle w:val="Nessunaspaziatura"/>
        <w:rPr>
          <w:rFonts w:ascii="Bookman Old Style" w:hAnsi="Bookman Old Style" w:cs="Arial"/>
          <w:b/>
          <w:color w:val="000000"/>
          <w:sz w:val="24"/>
          <w:szCs w:val="24"/>
          <w:u w:val="single"/>
        </w:rPr>
      </w:pPr>
    </w:p>
    <w:sectPr w:rsidR="00D33018" w:rsidRPr="00D33018" w:rsidSect="00B7667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5F" w:rsidRDefault="0059735F" w:rsidP="00650A80">
      <w:pPr>
        <w:spacing w:after="0" w:line="240" w:lineRule="auto"/>
      </w:pPr>
      <w:r>
        <w:separator/>
      </w:r>
    </w:p>
  </w:endnote>
  <w:endnote w:type="continuationSeparator" w:id="0">
    <w:p w:rsidR="0059735F" w:rsidRDefault="0059735F" w:rsidP="0065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5F" w:rsidRDefault="0059735F" w:rsidP="00650A80">
      <w:pPr>
        <w:spacing w:after="0" w:line="240" w:lineRule="auto"/>
      </w:pPr>
      <w:r>
        <w:separator/>
      </w:r>
    </w:p>
  </w:footnote>
  <w:footnote w:type="continuationSeparator" w:id="0">
    <w:p w:rsidR="0059735F" w:rsidRDefault="0059735F" w:rsidP="0065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A9F"/>
    <w:multiLevelType w:val="hybridMultilevel"/>
    <w:tmpl w:val="B426B3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58B"/>
    <w:multiLevelType w:val="hybridMultilevel"/>
    <w:tmpl w:val="5E204B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6B9"/>
    <w:multiLevelType w:val="hybridMultilevel"/>
    <w:tmpl w:val="1366B56A"/>
    <w:lvl w:ilvl="0" w:tplc="D496F70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FAD"/>
    <w:multiLevelType w:val="hybridMultilevel"/>
    <w:tmpl w:val="065C3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205"/>
    <w:multiLevelType w:val="hybridMultilevel"/>
    <w:tmpl w:val="AA3AF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7B6"/>
    <w:multiLevelType w:val="hybridMultilevel"/>
    <w:tmpl w:val="61428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77C4"/>
    <w:multiLevelType w:val="hybridMultilevel"/>
    <w:tmpl w:val="36023ED6"/>
    <w:lvl w:ilvl="0" w:tplc="03AAE204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B00AF4"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ABE3626">
      <w:numFmt w:val="bullet"/>
      <w:lvlText w:val="•"/>
      <w:lvlJc w:val="left"/>
      <w:pPr>
        <w:ind w:left="2485" w:hanging="361"/>
      </w:pPr>
      <w:rPr>
        <w:rFonts w:hint="default"/>
      </w:rPr>
    </w:lvl>
    <w:lvl w:ilvl="3" w:tplc="D0D648C4"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0DF85D3C"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444A35D0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DE7001D6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B29CB982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68365554">
      <w:numFmt w:val="bullet"/>
      <w:lvlText w:val="•"/>
      <w:lvlJc w:val="left"/>
      <w:pPr>
        <w:ind w:left="8141" w:hanging="361"/>
      </w:pPr>
      <w:rPr>
        <w:rFonts w:hint="default"/>
      </w:rPr>
    </w:lvl>
  </w:abstractNum>
  <w:abstractNum w:abstractNumId="7" w15:restartNumberingAfterBreak="0">
    <w:nsid w:val="19882F5A"/>
    <w:multiLevelType w:val="hybridMultilevel"/>
    <w:tmpl w:val="B7F6E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C88"/>
    <w:multiLevelType w:val="hybridMultilevel"/>
    <w:tmpl w:val="7C868B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65"/>
    <w:multiLevelType w:val="hybridMultilevel"/>
    <w:tmpl w:val="BEB4B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5D32"/>
    <w:multiLevelType w:val="hybridMultilevel"/>
    <w:tmpl w:val="3B7A4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1341"/>
    <w:multiLevelType w:val="hybridMultilevel"/>
    <w:tmpl w:val="1076BAF0"/>
    <w:lvl w:ilvl="0" w:tplc="4B54551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6C0D"/>
    <w:multiLevelType w:val="hybridMultilevel"/>
    <w:tmpl w:val="4B021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4816"/>
    <w:multiLevelType w:val="hybridMultilevel"/>
    <w:tmpl w:val="848C71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7225"/>
    <w:multiLevelType w:val="hybridMultilevel"/>
    <w:tmpl w:val="9EE2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885"/>
    <w:multiLevelType w:val="hybridMultilevel"/>
    <w:tmpl w:val="1C38F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0ADB"/>
    <w:multiLevelType w:val="hybridMultilevel"/>
    <w:tmpl w:val="5E6EF6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6CFE"/>
    <w:multiLevelType w:val="hybridMultilevel"/>
    <w:tmpl w:val="4FD28C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C298F"/>
    <w:multiLevelType w:val="hybridMultilevel"/>
    <w:tmpl w:val="18783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6E17"/>
    <w:multiLevelType w:val="hybridMultilevel"/>
    <w:tmpl w:val="6C80D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21D74"/>
    <w:multiLevelType w:val="hybridMultilevel"/>
    <w:tmpl w:val="34841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5180"/>
    <w:multiLevelType w:val="hybridMultilevel"/>
    <w:tmpl w:val="E8C0A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43319"/>
    <w:multiLevelType w:val="hybridMultilevel"/>
    <w:tmpl w:val="2318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B0AAE"/>
    <w:multiLevelType w:val="hybridMultilevel"/>
    <w:tmpl w:val="DC34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0"/>
  </w:num>
  <w:num w:numId="12">
    <w:abstractNumId w:val="7"/>
  </w:num>
  <w:num w:numId="13">
    <w:abstractNumId w:val="21"/>
  </w:num>
  <w:num w:numId="14">
    <w:abstractNumId w:val="6"/>
  </w:num>
  <w:num w:numId="15">
    <w:abstractNumId w:val="12"/>
  </w:num>
  <w:num w:numId="16">
    <w:abstractNumId w:val="18"/>
  </w:num>
  <w:num w:numId="17">
    <w:abstractNumId w:val="19"/>
  </w:num>
  <w:num w:numId="18">
    <w:abstractNumId w:val="4"/>
  </w:num>
  <w:num w:numId="19">
    <w:abstractNumId w:val="9"/>
  </w:num>
  <w:num w:numId="20">
    <w:abstractNumId w:val="20"/>
  </w:num>
  <w:num w:numId="21">
    <w:abstractNumId w:val="2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5"/>
    <w:rsid w:val="00003D6A"/>
    <w:rsid w:val="00017821"/>
    <w:rsid w:val="00040069"/>
    <w:rsid w:val="0004479C"/>
    <w:rsid w:val="00055FB5"/>
    <w:rsid w:val="000711A5"/>
    <w:rsid w:val="00075B04"/>
    <w:rsid w:val="000774D8"/>
    <w:rsid w:val="000B03F4"/>
    <w:rsid w:val="00125651"/>
    <w:rsid w:val="00153A49"/>
    <w:rsid w:val="00164B03"/>
    <w:rsid w:val="001960A1"/>
    <w:rsid w:val="001B4781"/>
    <w:rsid w:val="002115D9"/>
    <w:rsid w:val="00214BD1"/>
    <w:rsid w:val="00236848"/>
    <w:rsid w:val="00251EE3"/>
    <w:rsid w:val="00265D2E"/>
    <w:rsid w:val="002703D0"/>
    <w:rsid w:val="00270B40"/>
    <w:rsid w:val="002735BF"/>
    <w:rsid w:val="00290FBB"/>
    <w:rsid w:val="002A6FCA"/>
    <w:rsid w:val="002B52D8"/>
    <w:rsid w:val="00343C28"/>
    <w:rsid w:val="00374B2D"/>
    <w:rsid w:val="00396F82"/>
    <w:rsid w:val="003B4088"/>
    <w:rsid w:val="003B6F00"/>
    <w:rsid w:val="003C5472"/>
    <w:rsid w:val="003D3A33"/>
    <w:rsid w:val="003E172D"/>
    <w:rsid w:val="003E1F88"/>
    <w:rsid w:val="003F3178"/>
    <w:rsid w:val="003F32CE"/>
    <w:rsid w:val="00411B27"/>
    <w:rsid w:val="00421CB8"/>
    <w:rsid w:val="00426DEA"/>
    <w:rsid w:val="00457F1C"/>
    <w:rsid w:val="004A0BA6"/>
    <w:rsid w:val="004A4D2B"/>
    <w:rsid w:val="004E62DB"/>
    <w:rsid w:val="004F61BF"/>
    <w:rsid w:val="005377D7"/>
    <w:rsid w:val="0057123C"/>
    <w:rsid w:val="0059735F"/>
    <w:rsid w:val="005C0D3C"/>
    <w:rsid w:val="005C5012"/>
    <w:rsid w:val="005C6108"/>
    <w:rsid w:val="006266F3"/>
    <w:rsid w:val="00645A19"/>
    <w:rsid w:val="00650A80"/>
    <w:rsid w:val="006B2DF5"/>
    <w:rsid w:val="006C7F2B"/>
    <w:rsid w:val="006E1D5B"/>
    <w:rsid w:val="00704894"/>
    <w:rsid w:val="00722728"/>
    <w:rsid w:val="0072397E"/>
    <w:rsid w:val="0072664D"/>
    <w:rsid w:val="00740262"/>
    <w:rsid w:val="00761D78"/>
    <w:rsid w:val="00774CB1"/>
    <w:rsid w:val="007911F4"/>
    <w:rsid w:val="007A0D19"/>
    <w:rsid w:val="007B3169"/>
    <w:rsid w:val="007E5BEC"/>
    <w:rsid w:val="00850503"/>
    <w:rsid w:val="00861D69"/>
    <w:rsid w:val="00872460"/>
    <w:rsid w:val="00877648"/>
    <w:rsid w:val="00885E39"/>
    <w:rsid w:val="008C2CF8"/>
    <w:rsid w:val="008C59A8"/>
    <w:rsid w:val="008E4568"/>
    <w:rsid w:val="00923050"/>
    <w:rsid w:val="00923B7C"/>
    <w:rsid w:val="00980FA0"/>
    <w:rsid w:val="00995330"/>
    <w:rsid w:val="00AB4FC5"/>
    <w:rsid w:val="00AC7C20"/>
    <w:rsid w:val="00AD011C"/>
    <w:rsid w:val="00AF55FC"/>
    <w:rsid w:val="00B27105"/>
    <w:rsid w:val="00B52243"/>
    <w:rsid w:val="00B53C4A"/>
    <w:rsid w:val="00B76674"/>
    <w:rsid w:val="00BC772C"/>
    <w:rsid w:val="00BF5AA5"/>
    <w:rsid w:val="00C35560"/>
    <w:rsid w:val="00C37D54"/>
    <w:rsid w:val="00C51619"/>
    <w:rsid w:val="00C778A1"/>
    <w:rsid w:val="00CA6B4B"/>
    <w:rsid w:val="00CC358E"/>
    <w:rsid w:val="00CC368F"/>
    <w:rsid w:val="00D0561F"/>
    <w:rsid w:val="00D068E0"/>
    <w:rsid w:val="00D1069E"/>
    <w:rsid w:val="00D234C3"/>
    <w:rsid w:val="00D33018"/>
    <w:rsid w:val="00D37B2E"/>
    <w:rsid w:val="00D84810"/>
    <w:rsid w:val="00DA1359"/>
    <w:rsid w:val="00DC04D3"/>
    <w:rsid w:val="00DC7DB0"/>
    <w:rsid w:val="00DF730C"/>
    <w:rsid w:val="00E039B8"/>
    <w:rsid w:val="00E53F9D"/>
    <w:rsid w:val="00E647FD"/>
    <w:rsid w:val="00E72C40"/>
    <w:rsid w:val="00E8425E"/>
    <w:rsid w:val="00ED5971"/>
    <w:rsid w:val="00EE1180"/>
    <w:rsid w:val="00EF22F4"/>
    <w:rsid w:val="00F16173"/>
    <w:rsid w:val="00F73A07"/>
    <w:rsid w:val="00F96C9F"/>
    <w:rsid w:val="00FB46C4"/>
    <w:rsid w:val="00FC1905"/>
    <w:rsid w:val="00FC63CB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DC7F-CAD4-47DF-BDB9-04807D0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667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7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59A8"/>
    <w:pPr>
      <w:ind w:left="720"/>
      <w:contextualSpacing/>
    </w:pPr>
  </w:style>
  <w:style w:type="paragraph" w:customStyle="1" w:styleId="Default">
    <w:name w:val="Default"/>
    <w:rsid w:val="00D06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80"/>
  </w:style>
  <w:style w:type="paragraph" w:styleId="Pidipagina">
    <w:name w:val="footer"/>
    <w:basedOn w:val="Normale"/>
    <w:link w:val="PidipaginaCarattere"/>
    <w:uiPriority w:val="99"/>
    <w:unhideWhenUsed/>
    <w:rsid w:val="0065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A1E0-8063-4579-A8A5-4EC4B5F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Mura</dc:creator>
  <cp:keywords/>
  <dc:description/>
  <cp:lastModifiedBy>Castiglia Isabella Eleonora</cp:lastModifiedBy>
  <cp:revision>2</cp:revision>
  <dcterms:created xsi:type="dcterms:W3CDTF">2020-10-14T08:35:00Z</dcterms:created>
  <dcterms:modified xsi:type="dcterms:W3CDTF">2020-10-14T08:35:00Z</dcterms:modified>
</cp:coreProperties>
</file>