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511A" w14:textId="77777777" w:rsidR="00743A5C" w:rsidRDefault="00743A5C" w:rsidP="00743A5C">
      <w:pPr>
        <w:spacing w:after="0" w:line="360" w:lineRule="auto"/>
        <w:rPr>
          <w:rFonts w:ascii="Arial" w:hAnsi="Arial" w:cs="Arial"/>
          <w:b/>
          <w:bCs/>
          <w:iCs/>
          <w:sz w:val="40"/>
          <w:szCs w:val="20"/>
          <w:u w:val="single"/>
        </w:rPr>
      </w:pPr>
    </w:p>
    <w:p w14:paraId="712D82AE" w14:textId="77777777" w:rsidR="00743A5C" w:rsidRDefault="00743A5C" w:rsidP="00743A5C">
      <w:pPr>
        <w:spacing w:after="0" w:line="360" w:lineRule="auto"/>
        <w:rPr>
          <w:rFonts w:ascii="Arial" w:hAnsi="Arial" w:cs="Arial"/>
          <w:b/>
          <w:bCs/>
          <w:iCs/>
          <w:sz w:val="40"/>
          <w:szCs w:val="20"/>
          <w:u w:val="single"/>
        </w:rPr>
      </w:pPr>
    </w:p>
    <w:p w14:paraId="52B9C6B2" w14:textId="69F82EEF" w:rsidR="00F6277A" w:rsidRPr="00077D64" w:rsidRDefault="00743A5C" w:rsidP="00743A5C">
      <w:pPr>
        <w:spacing w:after="0" w:line="360" w:lineRule="auto"/>
        <w:rPr>
          <w:rFonts w:ascii="Garamond" w:hAnsi="Garamond" w:cs="Arial"/>
          <w:b/>
          <w:bCs/>
          <w:iCs/>
          <w:sz w:val="40"/>
          <w:szCs w:val="20"/>
          <w:u w:val="single"/>
        </w:rPr>
      </w:pPr>
      <w:r w:rsidRPr="00077D64">
        <w:rPr>
          <w:rFonts w:ascii="Garamond" w:hAnsi="Garamond" w:cs="Arial"/>
          <w:b/>
          <w:bCs/>
          <w:iCs/>
          <w:sz w:val="40"/>
          <w:szCs w:val="20"/>
          <w:u w:val="single"/>
        </w:rPr>
        <w:t>Allegato 1</w:t>
      </w:r>
    </w:p>
    <w:p w14:paraId="66B559A5" w14:textId="77777777" w:rsidR="00743A5C" w:rsidRPr="00077D64" w:rsidRDefault="00743A5C" w:rsidP="00F6277A">
      <w:pPr>
        <w:spacing w:after="0"/>
        <w:jc w:val="both"/>
        <w:rPr>
          <w:rFonts w:ascii="Garamond" w:hAnsi="Garamond"/>
        </w:rPr>
      </w:pPr>
    </w:p>
    <w:p w14:paraId="04CD334F" w14:textId="7274655D" w:rsidR="00077D64" w:rsidRDefault="000D72C5" w:rsidP="00F6277A">
      <w:pPr>
        <w:spacing w:after="0"/>
        <w:jc w:val="both"/>
        <w:rPr>
          <w:rFonts w:ascii="Garamond" w:hAnsi="Garamond"/>
        </w:rPr>
      </w:pPr>
      <w:r w:rsidRPr="005A0C74">
        <w:rPr>
          <w:rFonts w:ascii="Garamond" w:hAnsi="Garamond"/>
        </w:rPr>
        <w:t>AVVISO PREORDINATO ALL</w:t>
      </w:r>
      <w:r>
        <w:rPr>
          <w:rFonts w:ascii="Garamond" w:hAnsi="Garamond"/>
        </w:rPr>
        <w:t>A</w:t>
      </w:r>
      <w:r w:rsidR="005A0C74" w:rsidRPr="005A0C74">
        <w:rPr>
          <w:rFonts w:ascii="Garamond" w:hAnsi="Garamond"/>
        </w:rPr>
        <w:t xml:space="preserve"> </w:t>
      </w:r>
      <w:r w:rsidR="00EC0141">
        <w:rPr>
          <w:rFonts w:ascii="Garamond" w:hAnsi="Garamond"/>
        </w:rPr>
        <w:t>RACCOLTA DI PREVENTIVI</w:t>
      </w:r>
      <w:r w:rsidR="005A0C74" w:rsidRPr="005A0C74">
        <w:rPr>
          <w:rFonts w:ascii="Garamond" w:hAnsi="Garamond"/>
        </w:rPr>
        <w:t xml:space="preserve"> </w:t>
      </w:r>
      <w:r w:rsidR="002336E2">
        <w:rPr>
          <w:rFonts w:ascii="Garamond" w:hAnsi="Garamond"/>
        </w:rPr>
        <w:t>FINALIZZATA AL</w:t>
      </w:r>
      <w:r w:rsidR="00502405">
        <w:rPr>
          <w:rFonts w:ascii="Garamond" w:hAnsi="Garamond"/>
        </w:rPr>
        <w:t>LA</w:t>
      </w:r>
      <w:r w:rsidR="005A0C74" w:rsidRPr="005A0C74">
        <w:rPr>
          <w:rFonts w:ascii="Garamond" w:hAnsi="Garamond"/>
        </w:rPr>
        <w:t xml:space="preserve"> VERIFICA DELLA PRESENZA SUL MERCATO DI OPERATORI ECONOMICI </w:t>
      </w:r>
      <w:r w:rsidR="005D78C7">
        <w:rPr>
          <w:rFonts w:ascii="Garamond" w:hAnsi="Garamond"/>
        </w:rPr>
        <w:t>PER LA</w:t>
      </w:r>
      <w:r w:rsidR="00713B64">
        <w:rPr>
          <w:rFonts w:ascii="Garamond" w:hAnsi="Garamond"/>
        </w:rPr>
        <w:t xml:space="preserve"> FORNITURA DI</w:t>
      </w:r>
      <w:r w:rsidR="002336E2">
        <w:rPr>
          <w:rFonts w:ascii="Garamond" w:hAnsi="Garamond"/>
        </w:rPr>
        <w:t xml:space="preserve"> </w:t>
      </w:r>
      <w:r w:rsidR="001A0E80">
        <w:rPr>
          <w:rFonts w:ascii="Garamond" w:hAnsi="Garamond"/>
        </w:rPr>
        <w:t>MATRICI E SCAFFOLD PER LA RICOSTRUZIONE MAMMARIA</w:t>
      </w:r>
      <w:r w:rsidR="002336E2">
        <w:rPr>
          <w:rFonts w:ascii="Garamond" w:hAnsi="Garamond"/>
        </w:rPr>
        <w:t>,</w:t>
      </w:r>
      <w:r w:rsidR="005A0C74" w:rsidRPr="005A0C74">
        <w:rPr>
          <w:rFonts w:ascii="Garamond" w:hAnsi="Garamond"/>
        </w:rPr>
        <w:t xml:space="preserve"> PER LE ESIGENZE DELL’AZIENDA OSPEDALIERO UNIVERSITARIA DI SASSARI.</w:t>
      </w:r>
    </w:p>
    <w:p w14:paraId="6A9681FD" w14:textId="2B05B55B" w:rsidR="00077D64" w:rsidRDefault="00077D64" w:rsidP="00F6277A">
      <w:pPr>
        <w:spacing w:after="0"/>
        <w:jc w:val="both"/>
        <w:rPr>
          <w:rFonts w:ascii="Garamond" w:hAnsi="Garamond"/>
        </w:rPr>
      </w:pPr>
    </w:p>
    <w:p w14:paraId="150B33DC" w14:textId="7F6D4BBE" w:rsidR="00077D64" w:rsidRPr="00077D64" w:rsidRDefault="00077D64" w:rsidP="00F6277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Descrizione </w:t>
      </w:r>
    </w:p>
    <w:p w14:paraId="7D7B2721" w14:textId="78992162" w:rsidR="00743A5C" w:rsidRPr="00077D64" w:rsidRDefault="00743A5C" w:rsidP="00F6277A">
      <w:pPr>
        <w:spacing w:after="0"/>
        <w:jc w:val="both"/>
        <w:rPr>
          <w:rFonts w:ascii="Garamond" w:hAnsi="Garamond"/>
        </w:rPr>
      </w:pPr>
    </w:p>
    <w:tbl>
      <w:tblPr>
        <w:tblStyle w:val="Grigliatabella"/>
        <w:tblW w:w="13113" w:type="dxa"/>
        <w:tblLayout w:type="fixed"/>
        <w:tblLook w:val="04A0" w:firstRow="1" w:lastRow="0" w:firstColumn="1" w:lastColumn="0" w:noHBand="0" w:noVBand="1"/>
      </w:tblPr>
      <w:tblGrid>
        <w:gridCol w:w="10201"/>
        <w:gridCol w:w="2912"/>
      </w:tblGrid>
      <w:tr w:rsidR="00804759" w:rsidRPr="00077D64" w14:paraId="0EE470AB" w14:textId="77777777" w:rsidTr="002E4A80">
        <w:trPr>
          <w:trHeight w:val="455"/>
        </w:trPr>
        <w:tc>
          <w:tcPr>
            <w:tcW w:w="10201" w:type="dxa"/>
          </w:tcPr>
          <w:p w14:paraId="0A214E2D" w14:textId="10D7CFA8" w:rsidR="00804759" w:rsidRPr="00804759" w:rsidRDefault="00804759" w:rsidP="008047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0475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912" w:type="dxa"/>
          </w:tcPr>
          <w:p w14:paraId="3AC0BB76" w14:textId="6C793069" w:rsidR="00804759" w:rsidRPr="00804759" w:rsidRDefault="005F2A45" w:rsidP="008047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  <w:t>Fabbisogno annuale</w:t>
            </w:r>
          </w:p>
        </w:tc>
      </w:tr>
      <w:tr w:rsidR="001A0E80" w:rsidRPr="00077D64" w14:paraId="0AE50DBD" w14:textId="77777777" w:rsidTr="002E4A80">
        <w:trPr>
          <w:trHeight w:val="986"/>
        </w:trPr>
        <w:tc>
          <w:tcPr>
            <w:tcW w:w="10201" w:type="dxa"/>
          </w:tcPr>
          <w:p w14:paraId="1AF93A8D" w14:textId="77777777" w:rsidR="00D71E20" w:rsidRPr="00D71E20" w:rsidRDefault="00D71E20" w:rsidP="00D71E20">
            <w:pPr>
              <w:jc w:val="both"/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</w:pPr>
            <w:r w:rsidRPr="00D71E20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MATRICE DI ORIGINE BOVINA PER RICOSTRUZIONE MAMMARIA PRE-PETTORALE</w:t>
            </w:r>
          </w:p>
          <w:p w14:paraId="61B620FB" w14:textId="2AF383C1" w:rsidR="001A0E80" w:rsidRPr="00C7390E" w:rsidRDefault="00D71E20" w:rsidP="00D71E20">
            <w:pPr>
              <w:jc w:val="both"/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</w:pPr>
            <w:r w:rsidRPr="00D71E20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 xml:space="preserve">Matrice </w:t>
            </w:r>
            <w:r w:rsidR="0003747E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 xml:space="preserve">di collagene derivata da derma suino </w:t>
            </w:r>
            <w:proofErr w:type="spellStart"/>
            <w:r w:rsidR="0003747E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deantigenata</w:t>
            </w:r>
            <w:proofErr w:type="spellEnd"/>
            <w:r w:rsidR="0003747E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, non cross-linkata a superficie continua, senza forature, studiata per impedire completamente il contatto tra l’impianto mammario in silicone e il sottocute, soprattutto nei casi in cui la demolizione sia stata particolarmente aggressiva o la paziente sia molto magra. La matrice è disponibile in forma tridimensionale a cupola per consentire l’alloggiamento della protesi mammaria, sterile, apirogena, biocompatibile, monouso disponibile nelle diverse misure</w:t>
            </w:r>
            <w:r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D71E20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BRAXON FAST</w:t>
            </w:r>
          </w:p>
        </w:tc>
        <w:tc>
          <w:tcPr>
            <w:tcW w:w="2912" w:type="dxa"/>
            <w:vAlign w:val="center"/>
          </w:tcPr>
          <w:p w14:paraId="231C2C87" w14:textId="60B70E00" w:rsidR="001A0E80" w:rsidRPr="005A0C74" w:rsidRDefault="00D71E20" w:rsidP="009C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71E20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</w:tr>
      <w:tr w:rsidR="00C7390E" w:rsidRPr="00077D64" w14:paraId="2229B19F" w14:textId="17807830" w:rsidTr="002E4A80">
        <w:trPr>
          <w:trHeight w:val="986"/>
        </w:trPr>
        <w:tc>
          <w:tcPr>
            <w:tcW w:w="10201" w:type="dxa"/>
          </w:tcPr>
          <w:p w14:paraId="362D7B8B" w14:textId="77777777" w:rsidR="00D71E20" w:rsidRPr="00D71E20" w:rsidRDefault="00D71E20" w:rsidP="00D71E20">
            <w:pPr>
              <w:jc w:val="both"/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</w:pPr>
            <w:r w:rsidRPr="00D71E20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RETE CHIRURGICA RIASSORBIBILE</w:t>
            </w:r>
          </w:p>
          <w:p w14:paraId="1EC90DF8" w14:textId="6BD5EC50" w:rsidR="009C77B2" w:rsidRPr="00C7390E" w:rsidRDefault="00D71E20" w:rsidP="00D71E20">
            <w:pPr>
              <w:jc w:val="both"/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</w:pPr>
            <w:r w:rsidRPr="00D71E20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Rete chirurgica riassorbibile, monostrato in P4HB (poly-4-hydroxybutyate) o materiale ad esso equivalente, per rinforzo tissutale in interventi di mastoplastica e stabilizzazione delle protesi mammaria, sagomabile senza sfilacciature, dimensione 15x20 cm ± 20%, monouso sterile</w:t>
            </w:r>
            <w:r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D71E20">
              <w:rPr>
                <w:rFonts w:ascii="Garamond" w:eastAsia="Arial" w:hAnsi="Garamond" w:cs="Arial"/>
                <w:b/>
                <w:bCs/>
                <w:color w:val="000000"/>
                <w:sz w:val="18"/>
                <w:szCs w:val="18"/>
              </w:rPr>
              <w:t>GALAFLEX</w:t>
            </w:r>
          </w:p>
        </w:tc>
        <w:tc>
          <w:tcPr>
            <w:tcW w:w="2912" w:type="dxa"/>
            <w:vAlign w:val="center"/>
          </w:tcPr>
          <w:p w14:paraId="3D63E464" w14:textId="3BDAC9B2" w:rsidR="00C7390E" w:rsidRPr="005A0C74" w:rsidRDefault="00D71E20" w:rsidP="009C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71E20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</w:tr>
    </w:tbl>
    <w:p w14:paraId="25A2AB4F" w14:textId="77777777" w:rsidR="00743A5C" w:rsidRPr="00077D64" w:rsidRDefault="00743A5C" w:rsidP="00F6277A">
      <w:pPr>
        <w:spacing w:after="0"/>
        <w:jc w:val="both"/>
        <w:rPr>
          <w:rFonts w:ascii="Garamond" w:eastAsia="Arial" w:hAnsi="Garamond" w:cs="Arial"/>
          <w:b/>
          <w:bCs/>
          <w:color w:val="000000"/>
          <w:sz w:val="32"/>
          <w:szCs w:val="32"/>
        </w:rPr>
      </w:pPr>
    </w:p>
    <w:p w14:paraId="314F41AA" w14:textId="77777777" w:rsidR="00F6277A" w:rsidRPr="00077D64" w:rsidRDefault="00F6277A" w:rsidP="00F6277A">
      <w:pPr>
        <w:spacing w:after="0"/>
        <w:ind w:left="3540"/>
        <w:rPr>
          <w:rFonts w:ascii="Garamond" w:eastAsia="Arial" w:hAnsi="Garamond" w:cs="Arial"/>
          <w:b/>
          <w:bCs/>
          <w:sz w:val="20"/>
          <w:szCs w:val="20"/>
        </w:rPr>
      </w:pPr>
    </w:p>
    <w:sectPr w:rsidR="00F6277A" w:rsidRPr="00077D64" w:rsidSect="00743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58" w:bottom="1134" w:left="1985" w:header="709" w:footer="77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53CC" w14:textId="77777777" w:rsidR="00354022" w:rsidRDefault="00354022">
      <w:pPr>
        <w:spacing w:after="0" w:line="240" w:lineRule="auto"/>
      </w:pPr>
      <w:r>
        <w:separator/>
      </w:r>
    </w:p>
  </w:endnote>
  <w:endnote w:type="continuationSeparator" w:id="0">
    <w:p w14:paraId="74FF039E" w14:textId="77777777" w:rsidR="00354022" w:rsidRDefault="0035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171D" w14:textId="77777777" w:rsidR="00A34C2C" w:rsidRDefault="00A34C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0D66" w14:textId="1C443C57" w:rsidR="00D17413" w:rsidRPr="0005498A" w:rsidRDefault="00A34C2C" w:rsidP="00143F3B">
    <w:pPr>
      <w:pStyle w:val="Intestazione"/>
      <w:tabs>
        <w:tab w:val="left" w:pos="-142"/>
      </w:tabs>
      <w:rPr>
        <w:rFonts w:ascii="Garamond" w:hAnsi="Garamond"/>
        <w:sz w:val="24"/>
      </w:rPr>
    </w:pPr>
    <w:r w:rsidRPr="0005498A">
      <w:rPr>
        <w:rFonts w:ascii="Garamond" w:hAnsi="Garamond"/>
        <w:noProof/>
        <w:sz w:val="24"/>
        <w:lang w:eastAsia="it-IT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178051AD" wp14:editId="3C22A62F">
              <wp:simplePos x="0" y="0"/>
              <wp:positionH relativeFrom="margin">
                <wp:align>right</wp:align>
              </wp:positionH>
              <wp:positionV relativeFrom="paragraph">
                <wp:posOffset>169774</wp:posOffset>
              </wp:positionV>
              <wp:extent cx="8295437" cy="45719"/>
              <wp:effectExtent l="0" t="0" r="29845" b="311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95437" cy="45719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718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602pt;margin-top:13.35pt;width:653.2pt;height:3.6pt;flip:y;z-index:25166950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" strokecolor="#c00000" strokeweight="1.5pt">
              <v:shadow color="#622423" opacity=".5" offset="1pt"/>
              <w10:wrap anchorx="margin"/>
            </v:shape>
          </w:pict>
        </mc:Fallback>
      </mc:AlternateContent>
    </w:r>
  </w:p>
  <w:p w14:paraId="2767D11B" w14:textId="313D6B25" w:rsidR="00D17413" w:rsidRPr="0005498A" w:rsidRDefault="00D17413" w:rsidP="00143F3B">
    <w:pPr>
      <w:pStyle w:val="Pidipagina"/>
      <w:rPr>
        <w:rFonts w:ascii="Garamond" w:hAnsi="Garamond" w:cs="Arial"/>
        <w:b/>
        <w:bCs/>
        <w:color w:val="C00000"/>
        <w:sz w:val="18"/>
        <w:szCs w:val="16"/>
      </w:rPr>
    </w:pPr>
  </w:p>
  <w:p w14:paraId="54CDC47C" w14:textId="77777777" w:rsidR="00D17413" w:rsidRPr="0005498A" w:rsidRDefault="00D17413" w:rsidP="00143F3B">
    <w:pPr>
      <w:pStyle w:val="Pidipagina"/>
      <w:tabs>
        <w:tab w:val="clear" w:pos="4819"/>
        <w:tab w:val="left" w:pos="3969"/>
        <w:tab w:val="left" w:pos="6521"/>
      </w:tabs>
      <w:rPr>
        <w:rFonts w:ascii="Garamond" w:hAnsi="Garamond" w:cs="Arial"/>
        <w:b/>
        <w:color w:val="C00000"/>
        <w:sz w:val="18"/>
        <w:szCs w:val="16"/>
      </w:rPr>
    </w:pPr>
    <w:r w:rsidRPr="0005498A">
      <w:rPr>
        <w:rFonts w:ascii="Garamond" w:hAnsi="Garamond" w:cs="Arial"/>
        <w:b/>
        <w:color w:val="C00000"/>
        <w:sz w:val="18"/>
        <w:szCs w:val="16"/>
      </w:rPr>
      <w:t>Azienda Ospedaliero Universitaria di Sassari</w:t>
    </w:r>
    <w:r w:rsidRPr="0005498A">
      <w:rPr>
        <w:rFonts w:ascii="Garamond" w:hAnsi="Garamond" w:cs="Arial"/>
        <w:bCs/>
        <w:color w:val="C00000"/>
        <w:sz w:val="18"/>
        <w:szCs w:val="16"/>
      </w:rPr>
      <w:tab/>
    </w:r>
    <w:r w:rsidRPr="0005498A">
      <w:rPr>
        <w:rFonts w:ascii="Garamond" w:hAnsi="Garamond" w:cs="Arial"/>
        <w:b/>
        <w:color w:val="C00000"/>
        <w:sz w:val="18"/>
        <w:szCs w:val="16"/>
      </w:rPr>
      <w:t xml:space="preserve">Area Amministrativa    </w:t>
    </w:r>
    <w:r w:rsidRPr="0005498A">
      <w:rPr>
        <w:rFonts w:ascii="Garamond" w:hAnsi="Garamond" w:cs="Arial"/>
        <w:b/>
        <w:color w:val="C00000"/>
        <w:sz w:val="18"/>
        <w:szCs w:val="16"/>
      </w:rPr>
      <w:tab/>
      <w:t xml:space="preserve">Struttura Complessa                                                                                                                       </w:t>
    </w:r>
  </w:p>
  <w:p w14:paraId="74F7B46B" w14:textId="487EF120" w:rsidR="00D17413" w:rsidRPr="00BB3B05" w:rsidRDefault="00D17413" w:rsidP="00143F3B">
    <w:pPr>
      <w:pStyle w:val="Pidipagina"/>
      <w:tabs>
        <w:tab w:val="clear" w:pos="4819"/>
        <w:tab w:val="left" w:pos="3969"/>
        <w:tab w:val="left" w:pos="6521"/>
      </w:tabs>
      <w:rPr>
        <w:rFonts w:ascii="Garamond" w:hAnsi="Garamond" w:cs="Arial"/>
        <w:bCs/>
        <w:sz w:val="18"/>
        <w:szCs w:val="16"/>
      </w:rPr>
    </w:pPr>
    <w:r w:rsidRPr="00BB3B05">
      <w:rPr>
        <w:rFonts w:ascii="Garamond" w:hAnsi="Garamond" w:cs="Arial"/>
        <w:bCs/>
        <w:sz w:val="18"/>
        <w:szCs w:val="16"/>
      </w:rPr>
      <w:t>Viale San Pietro 10, 07100 Sassari</w:t>
    </w:r>
    <w:r w:rsidRPr="00BB3B05">
      <w:rPr>
        <w:rFonts w:ascii="Garamond" w:hAnsi="Garamond" w:cs="Arial"/>
        <w:bCs/>
        <w:sz w:val="18"/>
        <w:szCs w:val="16"/>
      </w:rPr>
      <w:tab/>
      <w:t xml:space="preserve">Viale San Pietro, 10 </w:t>
    </w:r>
    <w:r w:rsidRPr="00BB3B05">
      <w:rPr>
        <w:rFonts w:ascii="Garamond" w:hAnsi="Garamond" w:cs="Arial"/>
        <w:bCs/>
        <w:sz w:val="18"/>
        <w:szCs w:val="16"/>
      </w:rPr>
      <w:tab/>
    </w:r>
    <w:r w:rsidRPr="00BB3B05">
      <w:rPr>
        <w:rFonts w:ascii="Garamond" w:hAnsi="Garamond" w:cs="Arial"/>
        <w:b/>
        <w:bCs/>
        <w:sz w:val="18"/>
        <w:szCs w:val="16"/>
      </w:rPr>
      <w:t>Acquisizione Beni</w:t>
    </w:r>
    <w:r>
      <w:rPr>
        <w:rFonts w:ascii="Garamond" w:hAnsi="Garamond" w:cs="Arial"/>
        <w:b/>
        <w:bCs/>
        <w:sz w:val="18"/>
        <w:szCs w:val="16"/>
      </w:rPr>
      <w:t xml:space="preserve">, </w:t>
    </w:r>
    <w:r w:rsidRPr="00BB3B05">
      <w:rPr>
        <w:rFonts w:ascii="Garamond" w:hAnsi="Garamond" w:cs="Arial"/>
        <w:b/>
        <w:bCs/>
        <w:sz w:val="18"/>
        <w:szCs w:val="16"/>
      </w:rPr>
      <w:t>Servizi</w:t>
    </w:r>
    <w:r>
      <w:rPr>
        <w:rFonts w:ascii="Garamond" w:hAnsi="Garamond" w:cs="Arial"/>
        <w:b/>
        <w:bCs/>
        <w:sz w:val="18"/>
        <w:szCs w:val="16"/>
      </w:rPr>
      <w:t xml:space="preserve"> e Tecnologie</w:t>
    </w:r>
    <w:r w:rsidRPr="00BB3B05">
      <w:rPr>
        <w:rFonts w:ascii="Garamond" w:hAnsi="Garamond" w:cs="Arial"/>
        <w:bCs/>
        <w:sz w:val="18"/>
        <w:szCs w:val="16"/>
      </w:rPr>
      <w:t xml:space="preserve">                                                                                </w:t>
    </w:r>
  </w:p>
  <w:p w14:paraId="5DD151DF" w14:textId="77777777" w:rsidR="00D17413" w:rsidRPr="00BB3B05" w:rsidRDefault="00D17413" w:rsidP="00143F3B">
    <w:pPr>
      <w:pStyle w:val="Pidipagina"/>
      <w:tabs>
        <w:tab w:val="clear" w:pos="4819"/>
        <w:tab w:val="left" w:pos="3969"/>
        <w:tab w:val="left" w:pos="6521"/>
      </w:tabs>
      <w:rPr>
        <w:rFonts w:ascii="Garamond" w:hAnsi="Garamond" w:cs="Arial"/>
        <w:bCs/>
        <w:sz w:val="18"/>
        <w:szCs w:val="16"/>
      </w:rPr>
    </w:pPr>
    <w:r w:rsidRPr="00BB3B05">
      <w:rPr>
        <w:rFonts w:ascii="Garamond" w:hAnsi="Garamond" w:cs="Arial"/>
        <w:bCs/>
        <w:sz w:val="18"/>
        <w:szCs w:val="16"/>
      </w:rPr>
      <w:t xml:space="preserve">P. IVA </w:t>
    </w:r>
    <w:r>
      <w:rPr>
        <w:rFonts w:ascii="Garamond" w:hAnsi="Garamond" w:cs="Arial"/>
        <w:bCs/>
        <w:sz w:val="18"/>
        <w:szCs w:val="16"/>
      </w:rPr>
      <w:t>02268260904</w:t>
    </w:r>
    <w:r>
      <w:rPr>
        <w:rFonts w:ascii="Garamond" w:hAnsi="Garamond" w:cs="Arial"/>
        <w:bCs/>
        <w:sz w:val="18"/>
        <w:szCs w:val="16"/>
      </w:rPr>
      <w:tab/>
      <w:t>07100 Sassari</w:t>
    </w:r>
    <w:r>
      <w:rPr>
        <w:rFonts w:ascii="Garamond" w:hAnsi="Garamond" w:cs="Arial"/>
        <w:bCs/>
        <w:sz w:val="18"/>
        <w:szCs w:val="16"/>
      </w:rPr>
      <w:tab/>
      <w:t>Via Monte Grappa 82</w:t>
    </w:r>
  </w:p>
  <w:p w14:paraId="423ED285" w14:textId="77777777" w:rsidR="00D17413" w:rsidRDefault="00096655" w:rsidP="00143F3B">
    <w:pPr>
      <w:pStyle w:val="Pidipagina"/>
      <w:tabs>
        <w:tab w:val="clear" w:pos="4819"/>
        <w:tab w:val="left" w:pos="3969"/>
        <w:tab w:val="left" w:pos="6521"/>
      </w:tabs>
      <w:rPr>
        <w:rFonts w:ascii="Garamond" w:hAnsi="Garamond" w:cs="Arial"/>
        <w:sz w:val="18"/>
        <w:szCs w:val="16"/>
      </w:rPr>
    </w:pPr>
    <w:hyperlink r:id="rId1" w:history="1">
      <w:r w:rsidR="00D17413" w:rsidRPr="0005498A">
        <w:rPr>
          <w:rStyle w:val="Collegamentoipertestuale"/>
          <w:rFonts w:ascii="Garamond" w:hAnsi="Garamond" w:cs="Arial"/>
          <w:b/>
          <w:sz w:val="18"/>
          <w:szCs w:val="16"/>
        </w:rPr>
        <w:t>www.aousassari.it</w:t>
      </w:r>
    </w:hyperlink>
    <w:r w:rsidR="00D17413" w:rsidRPr="0005498A">
      <w:rPr>
        <w:rFonts w:ascii="Garamond" w:hAnsi="Garamond" w:cs="Arial"/>
        <w:color w:val="C00000"/>
        <w:sz w:val="18"/>
        <w:szCs w:val="16"/>
      </w:rPr>
      <w:t xml:space="preserve">   </w:t>
    </w:r>
    <w:r w:rsidR="00D17413" w:rsidRPr="0005498A">
      <w:rPr>
        <w:rFonts w:ascii="Garamond" w:hAnsi="Garamond" w:cs="Arial"/>
        <w:color w:val="C00000"/>
        <w:sz w:val="18"/>
        <w:szCs w:val="16"/>
      </w:rPr>
      <w:tab/>
    </w:r>
    <w:r w:rsidR="00D17413" w:rsidRPr="0005498A">
      <w:rPr>
        <w:rFonts w:ascii="Garamond" w:hAnsi="Garamond" w:cs="Arial"/>
        <w:color w:val="C00000"/>
        <w:sz w:val="18"/>
        <w:szCs w:val="16"/>
      </w:rPr>
      <w:tab/>
    </w:r>
    <w:r w:rsidR="00D17413" w:rsidRPr="00BB3B05">
      <w:rPr>
        <w:rFonts w:ascii="Garamond" w:hAnsi="Garamond" w:cs="Arial"/>
        <w:sz w:val="18"/>
        <w:szCs w:val="16"/>
      </w:rPr>
      <w:t>07100 Sassari</w:t>
    </w:r>
  </w:p>
  <w:p w14:paraId="7F1F117A" w14:textId="77777777" w:rsidR="00D17413" w:rsidRDefault="00D17413" w:rsidP="00143F3B">
    <w:pPr>
      <w:pStyle w:val="Pidipagina"/>
      <w:tabs>
        <w:tab w:val="clear" w:pos="4819"/>
        <w:tab w:val="left" w:pos="3969"/>
        <w:tab w:val="left" w:pos="6521"/>
      </w:tabs>
      <w:rPr>
        <w:rFonts w:ascii="Garamond" w:hAnsi="Garamond" w:cs="Arial"/>
        <w:sz w:val="18"/>
        <w:szCs w:val="16"/>
      </w:rPr>
    </w:pPr>
    <w:r>
      <w:rPr>
        <w:rFonts w:ascii="Garamond" w:hAnsi="Garamond" w:cs="Arial"/>
        <w:sz w:val="18"/>
        <w:szCs w:val="16"/>
      </w:rPr>
      <w:tab/>
    </w:r>
    <w:r>
      <w:rPr>
        <w:rFonts w:ascii="Garamond" w:hAnsi="Garamond" w:cs="Arial"/>
        <w:sz w:val="18"/>
        <w:szCs w:val="16"/>
      </w:rPr>
      <w:tab/>
    </w:r>
    <w:hyperlink r:id="rId2" w:history="1">
      <w:r w:rsidRPr="002908F5">
        <w:rPr>
          <w:rStyle w:val="Collegamentoipertestuale"/>
          <w:rFonts w:ascii="Garamond" w:hAnsi="Garamond" w:cs="Arial"/>
          <w:sz w:val="18"/>
          <w:szCs w:val="16"/>
        </w:rPr>
        <w:t>acquisti@aouss.it</w:t>
      </w:r>
    </w:hyperlink>
  </w:p>
  <w:p w14:paraId="65EE7B5D" w14:textId="77777777" w:rsidR="00D17413" w:rsidRPr="00BB3B05" w:rsidRDefault="00D17413" w:rsidP="00FE64D5">
    <w:pPr>
      <w:pStyle w:val="Pidipagina"/>
      <w:tabs>
        <w:tab w:val="clear" w:pos="4819"/>
        <w:tab w:val="left" w:pos="3969"/>
        <w:tab w:val="left" w:pos="6521"/>
      </w:tabs>
      <w:rPr>
        <w:rFonts w:ascii="Garamond" w:hAnsi="Garamond" w:cs="Arial"/>
        <w:sz w:val="18"/>
        <w:szCs w:val="16"/>
      </w:rPr>
    </w:pPr>
    <w:r>
      <w:rPr>
        <w:rFonts w:ascii="Garamond" w:hAnsi="Garamond" w:cs="Arial"/>
        <w:sz w:val="18"/>
        <w:szCs w:val="16"/>
      </w:rPr>
      <w:tab/>
    </w:r>
    <w:r>
      <w:rPr>
        <w:rFonts w:ascii="Garamond" w:hAnsi="Garamond" w:cs="Arial"/>
        <w:sz w:val="18"/>
        <w:szCs w:val="16"/>
      </w:rPr>
      <w:tab/>
    </w:r>
    <w:hyperlink r:id="rId3" w:history="1">
      <w:r w:rsidRPr="002908F5">
        <w:rPr>
          <w:rStyle w:val="Collegamentoipertestuale"/>
          <w:rFonts w:ascii="Garamond" w:hAnsi="Garamond" w:cs="Arial"/>
          <w:sz w:val="18"/>
          <w:szCs w:val="16"/>
        </w:rPr>
        <w:t>servizio.acquisti@pec.aou.ss.it</w:t>
      </w:r>
    </w:hyperlink>
    <w:r>
      <w:rPr>
        <w:rFonts w:ascii="Garamond" w:hAnsi="Garamond" w:cs="Arial"/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DB81" w14:textId="77777777" w:rsidR="00A34C2C" w:rsidRDefault="00A34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31D2" w14:textId="77777777" w:rsidR="00354022" w:rsidRDefault="00354022">
      <w:pPr>
        <w:spacing w:after="0" w:line="240" w:lineRule="auto"/>
      </w:pPr>
      <w:r>
        <w:separator/>
      </w:r>
    </w:p>
  </w:footnote>
  <w:footnote w:type="continuationSeparator" w:id="0">
    <w:p w14:paraId="7137A0FC" w14:textId="77777777" w:rsidR="00354022" w:rsidRDefault="0035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C8C9" w14:textId="77777777" w:rsidR="00A34C2C" w:rsidRDefault="00A34C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5B6B" w14:textId="3E2BFECF" w:rsidR="00D17413" w:rsidRPr="002552FB" w:rsidRDefault="00743A5C" w:rsidP="00BA4331">
    <w:pPr>
      <w:pStyle w:val="Intestazione"/>
      <w:tabs>
        <w:tab w:val="left" w:pos="-142"/>
      </w:tabs>
      <w:rPr>
        <w:i/>
      </w:rPr>
    </w:pPr>
    <w:r w:rsidRPr="002552FB"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F10ED" wp14:editId="3C319BF6">
              <wp:simplePos x="0" y="0"/>
              <wp:positionH relativeFrom="page">
                <wp:posOffset>3840480</wp:posOffset>
              </wp:positionH>
              <wp:positionV relativeFrom="page">
                <wp:posOffset>124358</wp:posOffset>
              </wp:positionV>
              <wp:extent cx="2553792" cy="925678"/>
              <wp:effectExtent l="0" t="0" r="0" b="825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792" cy="9256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FDBC9" w14:textId="77777777" w:rsidR="00D17413" w:rsidRPr="00737E37" w:rsidRDefault="00D17413" w:rsidP="00BA433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423F8FCD" w14:textId="719250FE" w:rsidR="00D17413" w:rsidRPr="0005498A" w:rsidRDefault="00D17413" w:rsidP="00A34C2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jc w:val="center"/>
                            <w:rPr>
                              <w:rFonts w:ascii="Garamond" w:hAnsi="Garamond"/>
                              <w:szCs w:val="18"/>
                            </w:rPr>
                          </w:pPr>
                          <w:r w:rsidRPr="0005498A">
                            <w:rPr>
                              <w:rFonts w:ascii="Garamond" w:hAnsi="Garamond"/>
                              <w:szCs w:val="18"/>
                            </w:rPr>
                            <w:t xml:space="preserve">Struttura Complessa </w:t>
                          </w:r>
                          <w:r w:rsidRPr="0005498A">
                            <w:rPr>
                              <w:rFonts w:ascii="Garamond" w:hAnsi="Garamond"/>
                              <w:szCs w:val="18"/>
                            </w:rPr>
                            <w:br/>
                            <w:t>Acquisizione Beni</w:t>
                          </w:r>
                          <w:r>
                            <w:rPr>
                              <w:rFonts w:ascii="Garamond" w:hAnsi="Garamond"/>
                              <w:szCs w:val="18"/>
                            </w:rPr>
                            <w:t xml:space="preserve">, </w:t>
                          </w:r>
                          <w:r w:rsidRPr="0005498A">
                            <w:rPr>
                              <w:rFonts w:ascii="Garamond" w:hAnsi="Garamond"/>
                              <w:szCs w:val="18"/>
                            </w:rPr>
                            <w:t>Servizi</w:t>
                          </w:r>
                          <w:r>
                            <w:rPr>
                              <w:rFonts w:ascii="Garamond" w:hAnsi="Garamond"/>
                              <w:szCs w:val="18"/>
                            </w:rPr>
                            <w:t xml:space="preserve"> e Tecnologie</w:t>
                          </w:r>
                        </w:p>
                        <w:p w14:paraId="1B7C86E3" w14:textId="77777777" w:rsidR="00D17413" w:rsidRPr="00737E37" w:rsidRDefault="00D17413" w:rsidP="00BA4331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</w:pPr>
                          <w:r w:rsidRPr="00737E37"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34F7D06" w14:textId="77777777" w:rsidR="00D17413" w:rsidRPr="00737E37" w:rsidRDefault="00D17413" w:rsidP="00BA4331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B7BF863" w14:textId="77777777" w:rsidR="00D17413" w:rsidRPr="00737E37" w:rsidRDefault="00D17413" w:rsidP="00BA433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F10ED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302.4pt;margin-top:9.8pt;width:201.1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" filled="f" stroked="f">
              <v:textbox inset="0,0">
                <w:txbxContent>
                  <w:p w14:paraId="551FDBC9" w14:textId="77777777" w:rsidR="00D17413" w:rsidRPr="00737E37" w:rsidRDefault="00D17413" w:rsidP="00BA433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423F8FCD" w14:textId="719250FE" w:rsidR="00D17413" w:rsidRPr="0005498A" w:rsidRDefault="00D17413" w:rsidP="00A34C2C">
                    <w:pPr>
                      <w:tabs>
                        <w:tab w:val="left" w:pos="567"/>
                      </w:tabs>
                      <w:spacing w:line="240" w:lineRule="auto"/>
                      <w:jc w:val="center"/>
                      <w:rPr>
                        <w:rFonts w:ascii="Garamond" w:hAnsi="Garamond"/>
                        <w:szCs w:val="18"/>
                      </w:rPr>
                    </w:pPr>
                    <w:r w:rsidRPr="0005498A">
                      <w:rPr>
                        <w:rFonts w:ascii="Garamond" w:hAnsi="Garamond"/>
                        <w:szCs w:val="18"/>
                      </w:rPr>
                      <w:t xml:space="preserve">Struttura Complessa </w:t>
                    </w:r>
                    <w:r w:rsidRPr="0005498A">
                      <w:rPr>
                        <w:rFonts w:ascii="Garamond" w:hAnsi="Garamond"/>
                        <w:szCs w:val="18"/>
                      </w:rPr>
                      <w:br/>
                      <w:t>Acquisizione Beni</w:t>
                    </w:r>
                    <w:r>
                      <w:rPr>
                        <w:rFonts w:ascii="Garamond" w:hAnsi="Garamond"/>
                        <w:szCs w:val="18"/>
                      </w:rPr>
                      <w:t xml:space="preserve">, </w:t>
                    </w:r>
                    <w:r w:rsidRPr="0005498A">
                      <w:rPr>
                        <w:rFonts w:ascii="Garamond" w:hAnsi="Garamond"/>
                        <w:szCs w:val="18"/>
                      </w:rPr>
                      <w:t>Servizi</w:t>
                    </w:r>
                    <w:r>
                      <w:rPr>
                        <w:rFonts w:ascii="Garamond" w:hAnsi="Garamond"/>
                        <w:szCs w:val="18"/>
                      </w:rPr>
                      <w:t xml:space="preserve"> e Tecnologie</w:t>
                    </w:r>
                  </w:p>
                  <w:p w14:paraId="1B7C86E3" w14:textId="77777777" w:rsidR="00D17413" w:rsidRPr="00737E37" w:rsidRDefault="00D17413" w:rsidP="00BA4331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</w:pPr>
                    <w:r w:rsidRPr="00737E37"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  <w:t xml:space="preserve"> </w:t>
                    </w:r>
                  </w:p>
                  <w:p w14:paraId="134F7D06" w14:textId="77777777" w:rsidR="00D17413" w:rsidRPr="00737E37" w:rsidRDefault="00D17413" w:rsidP="00BA4331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</w:p>
                  <w:p w14:paraId="6B7BF863" w14:textId="77777777" w:rsidR="00D17413" w:rsidRPr="00737E37" w:rsidRDefault="00D17413" w:rsidP="00BA433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552FB">
      <w:rPr>
        <w:i/>
        <w:noProof/>
        <w:lang w:eastAsia="it-IT"/>
      </w:rPr>
      <w:drawing>
        <wp:anchor distT="0" distB="0" distL="114300" distR="114300" simplePos="0" relativeHeight="251662336" behindDoc="1" locked="0" layoutInCell="1" allowOverlap="1" wp14:anchorId="5F9F9B8E" wp14:editId="523A392D">
          <wp:simplePos x="0" y="0"/>
          <wp:positionH relativeFrom="rightMargin">
            <wp:align>left</wp:align>
          </wp:positionH>
          <wp:positionV relativeFrom="paragraph">
            <wp:posOffset>-331089</wp:posOffset>
          </wp:positionV>
          <wp:extent cx="495300" cy="581025"/>
          <wp:effectExtent l="0" t="0" r="0" b="9525"/>
          <wp:wrapNone/>
          <wp:docPr id="116" name="Immagine 116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2FB"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F59DC" wp14:editId="1117BDA0">
              <wp:simplePos x="0" y="0"/>
              <wp:positionH relativeFrom="page">
                <wp:posOffset>1344549</wp:posOffset>
              </wp:positionH>
              <wp:positionV relativeFrom="topMargin">
                <wp:align>bottom</wp:align>
              </wp:positionV>
              <wp:extent cx="1047750" cy="241300"/>
              <wp:effectExtent l="0" t="0" r="0" b="635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1FFD7" w14:textId="77777777" w:rsidR="00D17413" w:rsidRPr="00846F55" w:rsidRDefault="00D17413" w:rsidP="00BA4331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</w:rPr>
                          </w:pPr>
                          <w:r w:rsidRPr="00846F55">
                            <w:rPr>
                              <w:rFonts w:ascii="Arial" w:hAnsi="Arial"/>
                              <w:b/>
                            </w:rPr>
                            <w:t>AOU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846F55">
                            <w:rPr>
                              <w:rFonts w:ascii="Arial" w:hAnsi="Arial"/>
                            </w:rPr>
                            <w:t xml:space="preserve">Sassari </w:t>
                          </w:r>
                        </w:p>
                        <w:p w14:paraId="1E507CFA" w14:textId="77777777" w:rsidR="00D17413" w:rsidRPr="00D324B0" w:rsidRDefault="00D17413" w:rsidP="00BA4331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</w:rPr>
                          </w:pPr>
                        </w:p>
                        <w:p w14:paraId="10D73A32" w14:textId="77777777" w:rsidR="00D17413" w:rsidRDefault="00D17413" w:rsidP="00BA4331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F59DC" id="Casella di testo 6" o:spid="_x0000_s1027" type="#_x0000_t202" style="position:absolute;margin-left:105.85pt;margin-top:0;width:82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" filled="f" stroked="f">
              <v:textbox inset="0,0">
                <w:txbxContent>
                  <w:p w14:paraId="07D1FFD7" w14:textId="77777777" w:rsidR="00D17413" w:rsidRPr="00846F55" w:rsidRDefault="00D17413" w:rsidP="00BA4331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</w:rPr>
                    </w:pPr>
                    <w:r w:rsidRPr="00846F55">
                      <w:rPr>
                        <w:rFonts w:ascii="Arial" w:hAnsi="Arial"/>
                        <w:b/>
                      </w:rPr>
                      <w:t>AOU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 w:rsidRPr="00846F55">
                      <w:rPr>
                        <w:rFonts w:ascii="Arial" w:hAnsi="Arial"/>
                      </w:rPr>
                      <w:t xml:space="preserve">Sassari </w:t>
                    </w:r>
                  </w:p>
                  <w:p w14:paraId="1E507CFA" w14:textId="77777777" w:rsidR="00D17413" w:rsidRPr="00D324B0" w:rsidRDefault="00D17413" w:rsidP="00BA4331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</w:rPr>
                    </w:pPr>
                  </w:p>
                  <w:p w14:paraId="10D73A32" w14:textId="77777777" w:rsidR="00D17413" w:rsidRDefault="00D17413" w:rsidP="00BA4331"/>
                </w:txbxContent>
              </v:textbox>
              <w10:wrap anchorx="page" anchory="margin"/>
            </v:shape>
          </w:pict>
        </mc:Fallback>
      </mc:AlternateContent>
    </w:r>
    <w:r w:rsidRPr="002552FB">
      <w:rPr>
        <w:i/>
        <w:noProof/>
        <w:lang w:eastAsia="it-IT"/>
      </w:rPr>
      <w:drawing>
        <wp:anchor distT="0" distB="0" distL="114300" distR="114300" simplePos="0" relativeHeight="251663360" behindDoc="1" locked="0" layoutInCell="1" allowOverlap="1" wp14:anchorId="564A6421" wp14:editId="0BAC4627">
          <wp:simplePos x="0" y="0"/>
          <wp:positionH relativeFrom="column">
            <wp:posOffset>-462763</wp:posOffset>
          </wp:positionH>
          <wp:positionV relativeFrom="paragraph">
            <wp:posOffset>-421920</wp:posOffset>
          </wp:positionV>
          <wp:extent cx="717550" cy="733425"/>
          <wp:effectExtent l="0" t="0" r="6350" b="9525"/>
          <wp:wrapNone/>
          <wp:docPr id="115" name="Immagine 115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F89A" w14:textId="77777777" w:rsidR="00A34C2C" w:rsidRDefault="00A34C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6F31"/>
    <w:multiLevelType w:val="hybridMultilevel"/>
    <w:tmpl w:val="F8BE1F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666EA"/>
    <w:multiLevelType w:val="hybridMultilevel"/>
    <w:tmpl w:val="9926BD44"/>
    <w:lvl w:ilvl="0" w:tplc="905EEB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3421"/>
    <w:multiLevelType w:val="hybridMultilevel"/>
    <w:tmpl w:val="4DC88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1378"/>
    <w:multiLevelType w:val="hybridMultilevel"/>
    <w:tmpl w:val="3FE22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D5D40"/>
    <w:multiLevelType w:val="hybridMultilevel"/>
    <w:tmpl w:val="FB023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4607"/>
    <w:multiLevelType w:val="hybridMultilevel"/>
    <w:tmpl w:val="58B4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1767"/>
    <w:multiLevelType w:val="hybridMultilevel"/>
    <w:tmpl w:val="6576EC0E"/>
    <w:lvl w:ilvl="0" w:tplc="DFB6CB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344"/>
    <w:rsid w:val="0003747E"/>
    <w:rsid w:val="00042CE9"/>
    <w:rsid w:val="0005498A"/>
    <w:rsid w:val="00067A86"/>
    <w:rsid w:val="00077D64"/>
    <w:rsid w:val="00085532"/>
    <w:rsid w:val="00096655"/>
    <w:rsid w:val="000D20C3"/>
    <w:rsid w:val="000D72C5"/>
    <w:rsid w:val="0010145A"/>
    <w:rsid w:val="0013169D"/>
    <w:rsid w:val="0013177F"/>
    <w:rsid w:val="00143F3B"/>
    <w:rsid w:val="00162AA5"/>
    <w:rsid w:val="001767B6"/>
    <w:rsid w:val="00183BC8"/>
    <w:rsid w:val="001972F5"/>
    <w:rsid w:val="001A0E80"/>
    <w:rsid w:val="001B1273"/>
    <w:rsid w:val="001D2558"/>
    <w:rsid w:val="001F7B51"/>
    <w:rsid w:val="00220E41"/>
    <w:rsid w:val="002217C2"/>
    <w:rsid w:val="002336E2"/>
    <w:rsid w:val="00252365"/>
    <w:rsid w:val="00283779"/>
    <w:rsid w:val="002A428A"/>
    <w:rsid w:val="002A57CB"/>
    <w:rsid w:val="002E4A80"/>
    <w:rsid w:val="00320FB6"/>
    <w:rsid w:val="00354022"/>
    <w:rsid w:val="0036259B"/>
    <w:rsid w:val="00376E49"/>
    <w:rsid w:val="00377295"/>
    <w:rsid w:val="00386D2B"/>
    <w:rsid w:val="00396A5C"/>
    <w:rsid w:val="003D17D1"/>
    <w:rsid w:val="003E1CAD"/>
    <w:rsid w:val="004064E3"/>
    <w:rsid w:val="0045485A"/>
    <w:rsid w:val="00481747"/>
    <w:rsid w:val="004B3FAB"/>
    <w:rsid w:val="004D1174"/>
    <w:rsid w:val="004D21EE"/>
    <w:rsid w:val="004E6344"/>
    <w:rsid w:val="0050237A"/>
    <w:rsid w:val="00502405"/>
    <w:rsid w:val="00513224"/>
    <w:rsid w:val="00514A73"/>
    <w:rsid w:val="005912AB"/>
    <w:rsid w:val="005A0C74"/>
    <w:rsid w:val="005D78C7"/>
    <w:rsid w:val="005F28D4"/>
    <w:rsid w:val="005F2A45"/>
    <w:rsid w:val="006033F0"/>
    <w:rsid w:val="0062145D"/>
    <w:rsid w:val="006218E8"/>
    <w:rsid w:val="00643918"/>
    <w:rsid w:val="0065412F"/>
    <w:rsid w:val="006636F6"/>
    <w:rsid w:val="00690DF5"/>
    <w:rsid w:val="006D415D"/>
    <w:rsid w:val="006F2A2E"/>
    <w:rsid w:val="00703218"/>
    <w:rsid w:val="00713B64"/>
    <w:rsid w:val="00743A5C"/>
    <w:rsid w:val="007525CD"/>
    <w:rsid w:val="007951CF"/>
    <w:rsid w:val="007D5330"/>
    <w:rsid w:val="00804759"/>
    <w:rsid w:val="00807080"/>
    <w:rsid w:val="0081084D"/>
    <w:rsid w:val="00816017"/>
    <w:rsid w:val="00877EA3"/>
    <w:rsid w:val="008915F5"/>
    <w:rsid w:val="008A2C91"/>
    <w:rsid w:val="008A2D28"/>
    <w:rsid w:val="008E30B0"/>
    <w:rsid w:val="00904B63"/>
    <w:rsid w:val="0092542D"/>
    <w:rsid w:val="0095021D"/>
    <w:rsid w:val="009567C2"/>
    <w:rsid w:val="009C77B2"/>
    <w:rsid w:val="009D7C72"/>
    <w:rsid w:val="00A34C2C"/>
    <w:rsid w:val="00A657FE"/>
    <w:rsid w:val="00A754A7"/>
    <w:rsid w:val="00AB06C5"/>
    <w:rsid w:val="00AF01EC"/>
    <w:rsid w:val="00B14338"/>
    <w:rsid w:val="00B17E9C"/>
    <w:rsid w:val="00B263DB"/>
    <w:rsid w:val="00B47CDA"/>
    <w:rsid w:val="00B92A26"/>
    <w:rsid w:val="00B95977"/>
    <w:rsid w:val="00BA4331"/>
    <w:rsid w:val="00BA664C"/>
    <w:rsid w:val="00BB2D65"/>
    <w:rsid w:val="00BB3B05"/>
    <w:rsid w:val="00BD63F9"/>
    <w:rsid w:val="00BE63CD"/>
    <w:rsid w:val="00C00F6B"/>
    <w:rsid w:val="00C158BA"/>
    <w:rsid w:val="00C26E61"/>
    <w:rsid w:val="00C4598A"/>
    <w:rsid w:val="00C60215"/>
    <w:rsid w:val="00C65DFD"/>
    <w:rsid w:val="00C71180"/>
    <w:rsid w:val="00C7390E"/>
    <w:rsid w:val="00CA42AC"/>
    <w:rsid w:val="00D17413"/>
    <w:rsid w:val="00D71E20"/>
    <w:rsid w:val="00D80901"/>
    <w:rsid w:val="00D9367F"/>
    <w:rsid w:val="00DB503A"/>
    <w:rsid w:val="00DC1C8F"/>
    <w:rsid w:val="00DF3B10"/>
    <w:rsid w:val="00E00F74"/>
    <w:rsid w:val="00E034E0"/>
    <w:rsid w:val="00E16A9F"/>
    <w:rsid w:val="00E439F4"/>
    <w:rsid w:val="00E53D71"/>
    <w:rsid w:val="00E55397"/>
    <w:rsid w:val="00E64E65"/>
    <w:rsid w:val="00E70C39"/>
    <w:rsid w:val="00E94005"/>
    <w:rsid w:val="00EC0141"/>
    <w:rsid w:val="00ED76BC"/>
    <w:rsid w:val="00EE7376"/>
    <w:rsid w:val="00F0104C"/>
    <w:rsid w:val="00F372E1"/>
    <w:rsid w:val="00F6277A"/>
    <w:rsid w:val="00F747D7"/>
    <w:rsid w:val="00F93571"/>
    <w:rsid w:val="00FB4749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0BF5EE"/>
  <w15:docId w15:val="{26243EBC-8251-4A55-8A3B-DBE64CB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634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34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E634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344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5485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6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3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3571"/>
    <w:pPr>
      <w:ind w:left="720"/>
      <w:contextualSpacing/>
    </w:pPr>
  </w:style>
  <w:style w:type="table" w:styleId="Grigliatabella">
    <w:name w:val="Table Grid"/>
    <w:basedOn w:val="Tabellanormale"/>
    <w:uiPriority w:val="39"/>
    <w:rsid w:val="0074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acquisti@pec.aou.ss.it" TargetMode="External"/><Relationship Id="rId2" Type="http://schemas.openxmlformats.org/officeDocument/2006/relationships/hyperlink" Target="mailto:acquisti@aouss.it" TargetMode="External"/><Relationship Id="rId1" Type="http://schemas.openxmlformats.org/officeDocument/2006/relationships/hyperlink" Target="http://www.aousassar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Piras Paola</dc:creator>
  <cp:keywords/>
  <dc:description/>
  <cp:lastModifiedBy>Maria Teresa Fresi</cp:lastModifiedBy>
  <cp:revision>25</cp:revision>
  <cp:lastPrinted>2024-05-06T15:10:00Z</cp:lastPrinted>
  <dcterms:created xsi:type="dcterms:W3CDTF">2026-03-24T12:52:00Z</dcterms:created>
  <dcterms:modified xsi:type="dcterms:W3CDTF">2026-06-08T10:15:00Z</dcterms:modified>
</cp:coreProperties>
</file>